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D86" w:rsidRPr="00F03DCE" w:rsidRDefault="008B5D86" w:rsidP="00F03DCE">
      <w:pPr>
        <w:pStyle w:val="ConsPlusCell"/>
        <w:jc w:val="center"/>
        <w:rPr>
          <w:b/>
          <w:bCs/>
          <w:sz w:val="28"/>
          <w:szCs w:val="28"/>
        </w:rPr>
      </w:pPr>
      <w:r w:rsidRPr="00F03DCE">
        <w:rPr>
          <w:b/>
          <w:bCs/>
          <w:sz w:val="28"/>
          <w:szCs w:val="28"/>
        </w:rPr>
        <w:t>Пояснительная записка</w:t>
      </w:r>
    </w:p>
    <w:p w:rsidR="008B5D86" w:rsidRDefault="008B5D86" w:rsidP="00F03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3DCE">
        <w:rPr>
          <w:rFonts w:ascii="Times New Roman" w:hAnsi="Times New Roman" w:cs="Times New Roman"/>
          <w:sz w:val="28"/>
          <w:szCs w:val="28"/>
        </w:rPr>
        <w:t xml:space="preserve">к проекту </w:t>
      </w:r>
      <w:r>
        <w:rPr>
          <w:rFonts w:ascii="Times New Roman" w:hAnsi="Times New Roman" w:cs="Times New Roman"/>
          <w:sz w:val="28"/>
          <w:szCs w:val="28"/>
        </w:rPr>
        <w:t>распоряжения Администрации Западнодвинского</w:t>
      </w:r>
      <w:r w:rsidRPr="00F03DCE">
        <w:rPr>
          <w:rFonts w:ascii="Times New Roman" w:hAnsi="Times New Roman" w:cs="Times New Roman"/>
          <w:sz w:val="28"/>
          <w:szCs w:val="28"/>
        </w:rPr>
        <w:t xml:space="preserve"> сельского поселения Западнодвинского района Тверской области </w:t>
      </w:r>
    </w:p>
    <w:p w:rsidR="008B5D86" w:rsidRPr="007E29F0" w:rsidRDefault="008B5D86" w:rsidP="007E29F0">
      <w:pPr>
        <w:pStyle w:val="a"/>
        <w:jc w:val="center"/>
        <w:rPr>
          <w:color w:val="auto"/>
          <w:sz w:val="28"/>
          <w:szCs w:val="28"/>
          <w:lang w:eastAsia="en-US"/>
        </w:rPr>
      </w:pPr>
      <w:r w:rsidRPr="007E29F0">
        <w:rPr>
          <w:color w:val="auto"/>
          <w:sz w:val="28"/>
          <w:szCs w:val="28"/>
          <w:lang w:eastAsia="en-US"/>
        </w:rPr>
        <w:t>«Об утверждении нормативных затрат на обеспечение</w:t>
      </w:r>
      <w:r>
        <w:rPr>
          <w:color w:val="auto"/>
          <w:sz w:val="28"/>
          <w:szCs w:val="28"/>
          <w:lang w:eastAsia="en-US"/>
        </w:rPr>
        <w:t xml:space="preserve"> функций администрации Западнодвинского</w:t>
      </w:r>
      <w:r w:rsidRPr="007E29F0">
        <w:rPr>
          <w:color w:val="auto"/>
          <w:sz w:val="28"/>
          <w:szCs w:val="28"/>
          <w:lang w:eastAsia="en-US"/>
        </w:rPr>
        <w:t xml:space="preserve"> сельского поселения Западнодвинского района Тверской области, включая подведомственные ей казенные учреждения»</w:t>
      </w:r>
    </w:p>
    <w:p w:rsidR="008B5D86" w:rsidRPr="00EE7B31" w:rsidRDefault="008B5D86" w:rsidP="004049DB">
      <w:pPr>
        <w:pStyle w:val="ConsPlusCell"/>
        <w:jc w:val="center"/>
        <w:rPr>
          <w:sz w:val="28"/>
          <w:szCs w:val="28"/>
        </w:rPr>
      </w:pPr>
    </w:p>
    <w:p w:rsidR="008B5D86" w:rsidRDefault="008B5D86" w:rsidP="00153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6806">
        <w:rPr>
          <w:rFonts w:ascii="Times New Roman" w:hAnsi="Times New Roman" w:cs="Times New Roman"/>
          <w:sz w:val="28"/>
          <w:szCs w:val="28"/>
        </w:rPr>
        <w:t xml:space="preserve">Настоящий проект </w:t>
      </w:r>
      <w:r>
        <w:rPr>
          <w:rFonts w:ascii="Times New Roman" w:hAnsi="Times New Roman" w:cs="Times New Roman"/>
          <w:sz w:val="28"/>
          <w:szCs w:val="28"/>
        </w:rPr>
        <w:t>размещен для проведения обсуждения в целях общественного контроля.</w:t>
      </w:r>
    </w:p>
    <w:p w:rsidR="008B5D86" w:rsidRPr="001B0F7E" w:rsidRDefault="008B5D86" w:rsidP="00153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0F7E">
        <w:rPr>
          <w:rFonts w:ascii="Times New Roman" w:hAnsi="Times New Roman" w:cs="Times New Roman"/>
          <w:sz w:val="28"/>
          <w:szCs w:val="28"/>
        </w:rPr>
        <w:t xml:space="preserve">Срок проведения обсуждения: </w:t>
      </w:r>
      <w:r>
        <w:rPr>
          <w:rFonts w:ascii="Times New Roman" w:hAnsi="Times New Roman" w:cs="Times New Roman"/>
          <w:color w:val="FF0000"/>
          <w:sz w:val="28"/>
          <w:szCs w:val="28"/>
        </w:rPr>
        <w:t>с 17:00 22.08</w:t>
      </w:r>
      <w:r w:rsidRPr="00F03DCE">
        <w:rPr>
          <w:rFonts w:ascii="Times New Roman" w:hAnsi="Times New Roman" w:cs="Times New Roman"/>
          <w:color w:val="FF0000"/>
          <w:sz w:val="28"/>
          <w:szCs w:val="28"/>
        </w:rPr>
        <w:t>.2015г. до 1</w:t>
      </w:r>
      <w:r>
        <w:rPr>
          <w:rFonts w:ascii="Times New Roman" w:hAnsi="Times New Roman" w:cs="Times New Roman"/>
          <w:color w:val="FF0000"/>
          <w:sz w:val="28"/>
          <w:szCs w:val="28"/>
        </w:rPr>
        <w:t>7</w:t>
      </w:r>
      <w:r w:rsidRPr="00F03DCE">
        <w:rPr>
          <w:rFonts w:ascii="Times New Roman" w:hAnsi="Times New Roman" w:cs="Times New Roman"/>
          <w:color w:val="FF0000"/>
          <w:sz w:val="28"/>
          <w:szCs w:val="28"/>
        </w:rPr>
        <w:t xml:space="preserve">:00 </w:t>
      </w:r>
      <w:r>
        <w:rPr>
          <w:rFonts w:ascii="Times New Roman" w:hAnsi="Times New Roman" w:cs="Times New Roman"/>
          <w:color w:val="FF0000"/>
          <w:sz w:val="28"/>
          <w:szCs w:val="28"/>
        </w:rPr>
        <w:t>29.08</w:t>
      </w:r>
      <w:r w:rsidRPr="00F03DCE">
        <w:rPr>
          <w:rFonts w:ascii="Times New Roman" w:hAnsi="Times New Roman" w:cs="Times New Roman"/>
          <w:color w:val="FF0000"/>
          <w:sz w:val="28"/>
          <w:szCs w:val="28"/>
        </w:rPr>
        <w:t>.201</w:t>
      </w:r>
      <w:r>
        <w:rPr>
          <w:rFonts w:ascii="Times New Roman" w:hAnsi="Times New Roman" w:cs="Times New Roman"/>
          <w:color w:val="FF0000"/>
          <w:sz w:val="28"/>
          <w:szCs w:val="28"/>
        </w:rPr>
        <w:t>6</w:t>
      </w:r>
      <w:r w:rsidRPr="00F03DCE">
        <w:rPr>
          <w:rFonts w:ascii="Times New Roman" w:hAnsi="Times New Roman" w:cs="Times New Roman"/>
          <w:color w:val="FF0000"/>
          <w:sz w:val="28"/>
          <w:szCs w:val="28"/>
        </w:rPr>
        <w:t>г.</w:t>
      </w:r>
    </w:p>
    <w:p w:rsidR="008B5D86" w:rsidRPr="001B0F7E" w:rsidRDefault="008B5D86" w:rsidP="00153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0F7E"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8B5D86" w:rsidRPr="001B0F7E" w:rsidRDefault="008B5D86" w:rsidP="00153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0F7E">
        <w:rPr>
          <w:rFonts w:ascii="Times New Roman" w:hAnsi="Times New Roman" w:cs="Times New Roman"/>
          <w:sz w:val="28"/>
          <w:szCs w:val="28"/>
        </w:rPr>
        <w:t>Адрес дл</w:t>
      </w:r>
      <w:r>
        <w:rPr>
          <w:rFonts w:ascii="Times New Roman" w:hAnsi="Times New Roman" w:cs="Times New Roman"/>
          <w:sz w:val="28"/>
          <w:szCs w:val="28"/>
        </w:rPr>
        <w:t>я направления предложений: 172617</w:t>
      </w:r>
      <w:r w:rsidRPr="001B0F7E">
        <w:rPr>
          <w:rFonts w:ascii="Times New Roman" w:hAnsi="Times New Roman" w:cs="Times New Roman"/>
          <w:sz w:val="28"/>
          <w:szCs w:val="28"/>
        </w:rPr>
        <w:t>, Тверская о</w:t>
      </w:r>
      <w:r>
        <w:rPr>
          <w:rFonts w:ascii="Times New Roman" w:hAnsi="Times New Roman" w:cs="Times New Roman"/>
          <w:sz w:val="28"/>
          <w:szCs w:val="28"/>
        </w:rPr>
        <w:t>бласть, Западнодвинский район, п</w:t>
      </w:r>
      <w:r w:rsidRPr="001B0F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Велеса, ул. Центральная, д.7</w:t>
      </w:r>
      <w:r w:rsidRPr="001B0F7E">
        <w:rPr>
          <w:rFonts w:ascii="Times New Roman" w:hAnsi="Times New Roman" w:cs="Times New Roman"/>
          <w:sz w:val="28"/>
          <w:szCs w:val="28"/>
        </w:rPr>
        <w:t xml:space="preserve"> – Администрация </w:t>
      </w:r>
      <w:r>
        <w:rPr>
          <w:rFonts w:ascii="Times New Roman" w:hAnsi="Times New Roman" w:cs="Times New Roman"/>
          <w:sz w:val="28"/>
          <w:szCs w:val="28"/>
        </w:rPr>
        <w:t>Западнодвинского</w:t>
      </w:r>
      <w:r w:rsidRPr="001B0F7E">
        <w:rPr>
          <w:rFonts w:ascii="Times New Roman" w:hAnsi="Times New Roman" w:cs="Times New Roman"/>
          <w:sz w:val="28"/>
          <w:szCs w:val="28"/>
        </w:rPr>
        <w:t xml:space="preserve"> сельского поселения Западнодвинского района Тверской области.</w:t>
      </w:r>
    </w:p>
    <w:p w:rsidR="008B5D86" w:rsidRPr="00841233" w:rsidRDefault="008B5D86" w:rsidP="00153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0F7E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>
        <w:rPr>
          <w:rFonts w:ascii="Times New Roman" w:hAnsi="Times New Roman" w:cs="Times New Roman"/>
          <w:sz w:val="28"/>
          <w:szCs w:val="28"/>
          <w:lang w:val="en-US"/>
        </w:rPr>
        <w:t>zapdvinaposelenie</w:t>
      </w:r>
      <w:r w:rsidRPr="00841233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412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8B5D86" w:rsidRPr="001B0F7E" w:rsidRDefault="008B5D86" w:rsidP="00153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0F7E">
        <w:rPr>
          <w:rFonts w:ascii="Times New Roman" w:hAnsi="Times New Roman" w:cs="Times New Roman"/>
          <w:sz w:val="28"/>
          <w:szCs w:val="28"/>
        </w:rPr>
        <w:t>Контактный телефон: 8 (48265) 2</w:t>
      </w:r>
      <w:r>
        <w:rPr>
          <w:rFonts w:ascii="Times New Roman" w:hAnsi="Times New Roman" w:cs="Times New Roman"/>
          <w:sz w:val="28"/>
          <w:szCs w:val="28"/>
        </w:rPr>
        <w:t>-18-51</w:t>
      </w:r>
      <w:r w:rsidRPr="001B0F7E">
        <w:rPr>
          <w:rFonts w:ascii="Times New Roman" w:hAnsi="Times New Roman" w:cs="Times New Roman"/>
          <w:sz w:val="28"/>
          <w:szCs w:val="28"/>
        </w:rPr>
        <w:t>.</w:t>
      </w:r>
    </w:p>
    <w:p w:rsidR="008B5D86" w:rsidRPr="001B0F7E" w:rsidRDefault="008B5D86" w:rsidP="00153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5D86" w:rsidRDefault="008B5D86" w:rsidP="00C81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5D86" w:rsidRPr="00C81B66" w:rsidRDefault="008B5D86" w:rsidP="00C81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5D86" w:rsidRPr="00272AAF" w:rsidRDefault="008B5D86" w:rsidP="00400F5E">
      <w:pPr>
        <w:pStyle w:val="ConsPlusCell"/>
        <w:rPr>
          <w:sz w:val="28"/>
          <w:szCs w:val="28"/>
        </w:rPr>
      </w:pPr>
    </w:p>
    <w:sectPr w:rsidR="008B5D86" w:rsidRPr="00272AAF" w:rsidSect="00DE0573">
      <w:headerReference w:type="default" r:id="rId6"/>
      <w:pgSz w:w="11906" w:h="16838"/>
      <w:pgMar w:top="1134" w:right="124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D86" w:rsidRDefault="008B5D86" w:rsidP="00DE0573">
      <w:pPr>
        <w:spacing w:after="0" w:line="240" w:lineRule="auto"/>
      </w:pPr>
      <w:r>
        <w:separator/>
      </w:r>
    </w:p>
  </w:endnote>
  <w:endnote w:type="continuationSeparator" w:id="0">
    <w:p w:rsidR="008B5D86" w:rsidRDefault="008B5D86" w:rsidP="00DE0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D86" w:rsidRDefault="008B5D86" w:rsidP="00DE0573">
      <w:pPr>
        <w:spacing w:after="0" w:line="240" w:lineRule="auto"/>
      </w:pPr>
      <w:r>
        <w:separator/>
      </w:r>
    </w:p>
  </w:footnote>
  <w:footnote w:type="continuationSeparator" w:id="0">
    <w:p w:rsidR="008B5D86" w:rsidRDefault="008B5D86" w:rsidP="00DE0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D86" w:rsidRDefault="008B5D86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8B5D86" w:rsidRDefault="008B5D8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733D"/>
    <w:rsid w:val="000017D0"/>
    <w:rsid w:val="00042A8E"/>
    <w:rsid w:val="00046B15"/>
    <w:rsid w:val="00096202"/>
    <w:rsid w:val="000E269F"/>
    <w:rsid w:val="000F158E"/>
    <w:rsid w:val="00116C64"/>
    <w:rsid w:val="00153E19"/>
    <w:rsid w:val="00194A17"/>
    <w:rsid w:val="001B0F7E"/>
    <w:rsid w:val="001E64EC"/>
    <w:rsid w:val="001F4D10"/>
    <w:rsid w:val="002162C4"/>
    <w:rsid w:val="00272AAF"/>
    <w:rsid w:val="002A0853"/>
    <w:rsid w:val="002B697F"/>
    <w:rsid w:val="002E7D78"/>
    <w:rsid w:val="00300A59"/>
    <w:rsid w:val="00300E78"/>
    <w:rsid w:val="003635D1"/>
    <w:rsid w:val="00365F9D"/>
    <w:rsid w:val="003754A9"/>
    <w:rsid w:val="00376B4C"/>
    <w:rsid w:val="0037733D"/>
    <w:rsid w:val="00393E1D"/>
    <w:rsid w:val="003B3F71"/>
    <w:rsid w:val="003E6806"/>
    <w:rsid w:val="003F4237"/>
    <w:rsid w:val="00400F5E"/>
    <w:rsid w:val="004049DB"/>
    <w:rsid w:val="004160A5"/>
    <w:rsid w:val="0043168E"/>
    <w:rsid w:val="00433972"/>
    <w:rsid w:val="00475804"/>
    <w:rsid w:val="00475EFF"/>
    <w:rsid w:val="00493066"/>
    <w:rsid w:val="004949C0"/>
    <w:rsid w:val="004B0BE9"/>
    <w:rsid w:val="00512760"/>
    <w:rsid w:val="0058526E"/>
    <w:rsid w:val="00590E99"/>
    <w:rsid w:val="005A56A0"/>
    <w:rsid w:val="005A67E7"/>
    <w:rsid w:val="005D6631"/>
    <w:rsid w:val="005F579C"/>
    <w:rsid w:val="00614918"/>
    <w:rsid w:val="00623FD7"/>
    <w:rsid w:val="00640B3A"/>
    <w:rsid w:val="006B5B07"/>
    <w:rsid w:val="006C2CB4"/>
    <w:rsid w:val="006D53C8"/>
    <w:rsid w:val="00710883"/>
    <w:rsid w:val="007177CF"/>
    <w:rsid w:val="007427C2"/>
    <w:rsid w:val="00750708"/>
    <w:rsid w:val="00762A4A"/>
    <w:rsid w:val="007E29F0"/>
    <w:rsid w:val="008234C4"/>
    <w:rsid w:val="00841233"/>
    <w:rsid w:val="00847816"/>
    <w:rsid w:val="008A29BF"/>
    <w:rsid w:val="008B5D86"/>
    <w:rsid w:val="008C41E4"/>
    <w:rsid w:val="009109AA"/>
    <w:rsid w:val="00930C14"/>
    <w:rsid w:val="009613C4"/>
    <w:rsid w:val="00962BAF"/>
    <w:rsid w:val="009722F4"/>
    <w:rsid w:val="00982325"/>
    <w:rsid w:val="009A594B"/>
    <w:rsid w:val="009D1D60"/>
    <w:rsid w:val="009E05D9"/>
    <w:rsid w:val="00A0539B"/>
    <w:rsid w:val="00A51A05"/>
    <w:rsid w:val="00A87950"/>
    <w:rsid w:val="00AD1A8E"/>
    <w:rsid w:val="00B25EC6"/>
    <w:rsid w:val="00B46287"/>
    <w:rsid w:val="00B72A9B"/>
    <w:rsid w:val="00BB1FAD"/>
    <w:rsid w:val="00BB64D6"/>
    <w:rsid w:val="00BC446D"/>
    <w:rsid w:val="00BE4DD6"/>
    <w:rsid w:val="00C25037"/>
    <w:rsid w:val="00C81B66"/>
    <w:rsid w:val="00C94B68"/>
    <w:rsid w:val="00CA49C7"/>
    <w:rsid w:val="00CA7305"/>
    <w:rsid w:val="00CE5B75"/>
    <w:rsid w:val="00CF52EB"/>
    <w:rsid w:val="00D83597"/>
    <w:rsid w:val="00DB156D"/>
    <w:rsid w:val="00DC21FA"/>
    <w:rsid w:val="00DE0573"/>
    <w:rsid w:val="00E165AF"/>
    <w:rsid w:val="00E412EF"/>
    <w:rsid w:val="00E442DB"/>
    <w:rsid w:val="00E479C3"/>
    <w:rsid w:val="00E60422"/>
    <w:rsid w:val="00E835AF"/>
    <w:rsid w:val="00E84B50"/>
    <w:rsid w:val="00EB1C21"/>
    <w:rsid w:val="00EB2B2E"/>
    <w:rsid w:val="00EB31B8"/>
    <w:rsid w:val="00EE1B5B"/>
    <w:rsid w:val="00EE7B31"/>
    <w:rsid w:val="00F03DCE"/>
    <w:rsid w:val="00F17C26"/>
    <w:rsid w:val="00F26EC1"/>
    <w:rsid w:val="00F9138C"/>
    <w:rsid w:val="00FA5DEA"/>
    <w:rsid w:val="00FA7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33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7733D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37733D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DE0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E057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semiHidden/>
    <w:rsid w:val="00DE0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E0573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rsid w:val="00972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22F4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99"/>
    <w:qFormat/>
    <w:rsid w:val="00C94B68"/>
    <w:pPr>
      <w:jc w:val="both"/>
    </w:pPr>
    <w:rPr>
      <w:sz w:val="28"/>
      <w:szCs w:val="28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C94B68"/>
    <w:rPr>
      <w:rFonts w:ascii="Times New Roman" w:hAnsi="Times New Roman" w:cs="Times New Roman"/>
      <w:sz w:val="22"/>
      <w:szCs w:val="22"/>
      <w:lang w:val="ru-RU" w:eastAsia="en-US"/>
    </w:rPr>
  </w:style>
  <w:style w:type="paragraph" w:customStyle="1" w:styleId="a">
    <w:name w:val="Нормальный"/>
    <w:uiPriority w:val="99"/>
    <w:rsid w:val="007E29F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1</Pages>
  <Words>141</Words>
  <Characters>808</Characters>
  <Application>Microsoft Office Outlook</Application>
  <DocSecurity>0</DocSecurity>
  <Lines>0</Lines>
  <Paragraphs>0</Paragraphs>
  <ScaleCrop>false</ScaleCrop>
  <Company>комитет по управлению имуществом Курской области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MZAK3</dc:creator>
  <cp:keywords/>
  <dc:description/>
  <cp:lastModifiedBy>1</cp:lastModifiedBy>
  <cp:revision>23</cp:revision>
  <cp:lastPrinted>2015-12-26T11:28:00Z</cp:lastPrinted>
  <dcterms:created xsi:type="dcterms:W3CDTF">2015-12-11T07:11:00Z</dcterms:created>
  <dcterms:modified xsi:type="dcterms:W3CDTF">2016-08-19T09:42:00Z</dcterms:modified>
</cp:coreProperties>
</file>