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48B" w:rsidRDefault="003C748B" w:rsidP="005C0328"/>
    <w:p w:rsidR="003C748B" w:rsidRDefault="003C748B" w:rsidP="005C0328"/>
    <w:p w:rsidR="003C748B" w:rsidRDefault="003C748B" w:rsidP="005C0328"/>
    <w:p w:rsidR="003C748B" w:rsidRDefault="003C748B" w:rsidP="005C0328"/>
    <w:p w:rsidR="003C748B" w:rsidRDefault="003C748B" w:rsidP="005C0328"/>
    <w:p w:rsidR="003C748B" w:rsidRDefault="003C748B" w:rsidP="005C0328"/>
    <w:p w:rsidR="003C748B" w:rsidRDefault="003C748B" w:rsidP="005C0328"/>
    <w:p w:rsidR="003C748B" w:rsidRDefault="003C748B" w:rsidP="005C0328"/>
    <w:p w:rsidR="003C748B" w:rsidRDefault="003C748B" w:rsidP="005C0328"/>
    <w:p w:rsidR="003C748B" w:rsidRDefault="003C748B" w:rsidP="005C0328"/>
    <w:p w:rsidR="003C748B" w:rsidRDefault="003C748B" w:rsidP="00E34380">
      <w:pPr>
        <w:pStyle w:val="NoSpacing"/>
        <w:jc w:val="center"/>
        <w:rPr>
          <w:rFonts w:ascii="Times New Roman" w:hAnsi="Times New Roman"/>
          <w:b/>
          <w:sz w:val="32"/>
          <w:szCs w:val="32"/>
        </w:rPr>
      </w:pPr>
      <w:r w:rsidRPr="008D69D3">
        <w:rPr>
          <w:rFonts w:ascii="Times New Roman" w:hAnsi="Times New Roman"/>
          <w:b/>
          <w:sz w:val="32"/>
          <w:szCs w:val="32"/>
        </w:rPr>
        <w:t>Муниципальная программа</w:t>
      </w:r>
    </w:p>
    <w:p w:rsidR="003C748B" w:rsidRPr="00E70F63" w:rsidRDefault="003C748B" w:rsidP="00E70F63">
      <w:pPr>
        <w:pStyle w:val="NoSpacing"/>
        <w:jc w:val="center"/>
        <w:rPr>
          <w:rFonts w:ascii="Times New Roman" w:hAnsi="Times New Roman"/>
          <w:b/>
          <w:sz w:val="32"/>
          <w:szCs w:val="32"/>
        </w:rPr>
      </w:pPr>
      <w:r w:rsidRPr="008D69D3">
        <w:rPr>
          <w:rFonts w:ascii="Times New Roman" w:hAnsi="Times New Roman"/>
          <w:b/>
          <w:sz w:val="32"/>
          <w:szCs w:val="32"/>
        </w:rPr>
        <w:t xml:space="preserve"> Шараповского сельского поселения Западнодвинского района Тверской области</w:t>
      </w:r>
    </w:p>
    <w:p w:rsidR="003C748B" w:rsidRPr="008D69D3" w:rsidRDefault="003C748B" w:rsidP="00E34380">
      <w:pPr>
        <w:pStyle w:val="NoSpacing"/>
        <w:jc w:val="center"/>
        <w:rPr>
          <w:rFonts w:ascii="Times New Roman" w:hAnsi="Times New Roman"/>
          <w:sz w:val="32"/>
          <w:szCs w:val="32"/>
        </w:rPr>
      </w:pPr>
    </w:p>
    <w:p w:rsidR="003C748B" w:rsidRPr="008D69D3" w:rsidRDefault="003C748B" w:rsidP="00E34380">
      <w:pPr>
        <w:pStyle w:val="NoSpacing"/>
        <w:jc w:val="center"/>
        <w:rPr>
          <w:rFonts w:ascii="Times New Roman" w:hAnsi="Times New Roman"/>
          <w:b/>
          <w:sz w:val="32"/>
          <w:szCs w:val="32"/>
        </w:rPr>
      </w:pPr>
      <w:r w:rsidRPr="008D69D3">
        <w:rPr>
          <w:rFonts w:ascii="Times New Roman" w:hAnsi="Times New Roman"/>
          <w:b/>
          <w:sz w:val="32"/>
          <w:szCs w:val="32"/>
        </w:rPr>
        <w:t>«Развитие жилищно-коммунального хозяйства в Шараповского сельском поселении Западнодвинского района Тверской области»</w:t>
      </w:r>
    </w:p>
    <w:p w:rsidR="003C748B" w:rsidRPr="008D69D3" w:rsidRDefault="003C748B" w:rsidP="00E34380">
      <w:pPr>
        <w:pStyle w:val="NoSpacing"/>
        <w:jc w:val="center"/>
        <w:rPr>
          <w:rFonts w:ascii="Times New Roman" w:hAnsi="Times New Roman"/>
          <w:b/>
          <w:sz w:val="32"/>
          <w:szCs w:val="32"/>
        </w:rPr>
      </w:pPr>
      <w:r w:rsidRPr="008D69D3">
        <w:rPr>
          <w:rFonts w:ascii="Times New Roman" w:hAnsi="Times New Roman"/>
          <w:b/>
          <w:sz w:val="32"/>
          <w:szCs w:val="32"/>
        </w:rPr>
        <w:t>на 2015-201</w:t>
      </w:r>
      <w:r>
        <w:rPr>
          <w:rFonts w:ascii="Times New Roman" w:hAnsi="Times New Roman"/>
          <w:b/>
          <w:sz w:val="32"/>
          <w:szCs w:val="32"/>
        </w:rPr>
        <w:t>9</w:t>
      </w:r>
      <w:r w:rsidRPr="008D69D3">
        <w:rPr>
          <w:rFonts w:ascii="Times New Roman" w:hAnsi="Times New Roman"/>
          <w:b/>
          <w:sz w:val="32"/>
          <w:szCs w:val="32"/>
        </w:rPr>
        <w:t xml:space="preserve"> годы.</w:t>
      </w:r>
    </w:p>
    <w:p w:rsidR="003C748B" w:rsidRPr="008D69D3" w:rsidRDefault="003C748B" w:rsidP="00E34380">
      <w:pPr>
        <w:jc w:val="center"/>
        <w:rPr>
          <w:rFonts w:ascii="Times New Roman" w:hAnsi="Times New Roman"/>
          <w:sz w:val="32"/>
          <w:szCs w:val="32"/>
        </w:rPr>
      </w:pPr>
    </w:p>
    <w:p w:rsidR="003C748B" w:rsidRDefault="003C748B" w:rsidP="005C0328"/>
    <w:p w:rsidR="003C748B" w:rsidRDefault="003C748B" w:rsidP="005C0328"/>
    <w:p w:rsidR="003C748B" w:rsidRDefault="003C748B" w:rsidP="005C0328"/>
    <w:p w:rsidR="003C748B" w:rsidRDefault="003C748B" w:rsidP="005C0328"/>
    <w:p w:rsidR="003C748B" w:rsidRDefault="003C748B" w:rsidP="005C0328"/>
    <w:p w:rsidR="003C748B" w:rsidRDefault="003C748B" w:rsidP="005C0328"/>
    <w:p w:rsidR="003C748B" w:rsidRDefault="003C748B" w:rsidP="005C0328"/>
    <w:p w:rsidR="003C748B" w:rsidRDefault="003C748B" w:rsidP="005C0328"/>
    <w:p w:rsidR="003C748B" w:rsidRDefault="003C748B" w:rsidP="005C0328"/>
    <w:p w:rsidR="003C748B" w:rsidRPr="00E34380" w:rsidRDefault="003C748B" w:rsidP="0082480C">
      <w:pPr>
        <w:jc w:val="center"/>
        <w:rPr>
          <w:rFonts w:ascii="Times New Roman" w:hAnsi="Times New Roman"/>
          <w:u w:val="single"/>
        </w:rPr>
      </w:pPr>
      <w:r>
        <w:rPr>
          <w:rFonts w:ascii="Times New Roman" w:hAnsi="Times New Roman"/>
          <w:u w:val="single"/>
        </w:rPr>
        <w:t>д.</w:t>
      </w:r>
      <w:r w:rsidRPr="00E34380">
        <w:rPr>
          <w:rFonts w:ascii="Times New Roman" w:hAnsi="Times New Roman"/>
          <w:u w:val="single"/>
        </w:rPr>
        <w:t>Шарапово</w:t>
      </w:r>
    </w:p>
    <w:p w:rsidR="003C748B" w:rsidRPr="0082480C" w:rsidRDefault="003C748B" w:rsidP="00E34380">
      <w:pPr>
        <w:jc w:val="center"/>
        <w:rPr>
          <w:rFonts w:ascii="Times New Roman" w:hAnsi="Times New Roman"/>
        </w:rPr>
      </w:pPr>
      <w:r w:rsidRPr="0082480C">
        <w:rPr>
          <w:rFonts w:ascii="Times New Roman" w:hAnsi="Times New Roman"/>
        </w:rPr>
        <w:t>2014 год</w:t>
      </w:r>
    </w:p>
    <w:p w:rsidR="003C748B" w:rsidRDefault="003C748B" w:rsidP="007611E6">
      <w:pPr>
        <w:widowControl w:val="0"/>
        <w:autoSpaceDE w:val="0"/>
        <w:autoSpaceDN w:val="0"/>
        <w:adjustRightInd w:val="0"/>
        <w:spacing w:after="0" w:line="240" w:lineRule="auto"/>
        <w:jc w:val="center"/>
        <w:outlineLvl w:val="0"/>
        <w:rPr>
          <w:rFonts w:ascii="Times New Roman" w:hAnsi="Times New Roman"/>
        </w:rPr>
      </w:pPr>
      <w:r>
        <w:rPr>
          <w:rFonts w:ascii="Times New Roman" w:hAnsi="Times New Roman"/>
        </w:rPr>
        <w:t>Паспорт</w:t>
      </w:r>
    </w:p>
    <w:p w:rsidR="003C748B" w:rsidRDefault="003C748B" w:rsidP="007611E6">
      <w:pPr>
        <w:widowControl w:val="0"/>
        <w:autoSpaceDE w:val="0"/>
        <w:autoSpaceDN w:val="0"/>
        <w:adjustRightInd w:val="0"/>
        <w:spacing w:after="0" w:line="240" w:lineRule="auto"/>
        <w:jc w:val="center"/>
        <w:rPr>
          <w:rFonts w:ascii="Times New Roman" w:hAnsi="Times New Roman"/>
        </w:rPr>
      </w:pPr>
      <w:r>
        <w:rPr>
          <w:rFonts w:ascii="Times New Roman" w:hAnsi="Times New Roman"/>
        </w:rPr>
        <w:t>муниципальной программы Шараповского сельского поселения</w:t>
      </w:r>
    </w:p>
    <w:p w:rsidR="003C748B" w:rsidRDefault="003C748B" w:rsidP="007611E6">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Западнодвинского района Тверской области </w:t>
      </w:r>
    </w:p>
    <w:p w:rsidR="003C748B" w:rsidRDefault="003C748B" w:rsidP="007611E6">
      <w:pPr>
        <w:widowControl w:val="0"/>
        <w:autoSpaceDE w:val="0"/>
        <w:autoSpaceDN w:val="0"/>
        <w:adjustRightInd w:val="0"/>
        <w:spacing w:after="0" w:line="240" w:lineRule="auto"/>
        <w:jc w:val="both"/>
        <w:rPr>
          <w:rFonts w:ascii="Times New Roman" w:hAnsi="Times New Roman"/>
        </w:rPr>
      </w:pPr>
    </w:p>
    <w:tbl>
      <w:tblPr>
        <w:tblW w:w="9577" w:type="dxa"/>
        <w:tblInd w:w="102" w:type="dxa"/>
        <w:tblLayout w:type="fixed"/>
        <w:tblCellMar>
          <w:top w:w="75" w:type="dxa"/>
          <w:left w:w="0" w:type="dxa"/>
          <w:bottom w:w="75" w:type="dxa"/>
          <w:right w:w="0" w:type="dxa"/>
        </w:tblCellMar>
        <w:tblLook w:val="0000"/>
      </w:tblPr>
      <w:tblGrid>
        <w:gridCol w:w="3740"/>
        <w:gridCol w:w="54"/>
        <w:gridCol w:w="5783"/>
      </w:tblGrid>
      <w:tr w:rsidR="003C748B"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748B" w:rsidRDefault="003C748B">
            <w:pPr>
              <w:widowControl w:val="0"/>
              <w:autoSpaceDE w:val="0"/>
              <w:autoSpaceDN w:val="0"/>
              <w:adjustRightInd w:val="0"/>
              <w:spacing w:after="0" w:line="240" w:lineRule="auto"/>
              <w:rPr>
                <w:rFonts w:ascii="Times New Roman" w:hAnsi="Times New Roman"/>
              </w:rPr>
            </w:pPr>
            <w:r>
              <w:rPr>
                <w:rFonts w:ascii="Times New Roman" w:hAnsi="Times New Roman"/>
              </w:rPr>
              <w:t>Наименование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"Развитие жилищно-коммунального хозяйства  Шараповского сельского поселения Западнодвинского района Тверской области" на 2015-2019 годы (далее - муниципальная программа)</w:t>
            </w:r>
          </w:p>
        </w:tc>
      </w:tr>
      <w:tr w:rsidR="003C748B"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748B" w:rsidRDefault="003C748B">
            <w:pPr>
              <w:widowControl w:val="0"/>
              <w:autoSpaceDE w:val="0"/>
              <w:autoSpaceDN w:val="0"/>
              <w:adjustRightInd w:val="0"/>
              <w:spacing w:after="0" w:line="240" w:lineRule="auto"/>
              <w:rPr>
                <w:rFonts w:ascii="Times New Roman" w:hAnsi="Times New Roman"/>
              </w:rPr>
            </w:pPr>
            <w:r>
              <w:rPr>
                <w:rFonts w:ascii="Times New Roman" w:hAnsi="Times New Roman"/>
              </w:rPr>
              <w:t>Главный администратор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отсутствует</w:t>
            </w:r>
          </w:p>
        </w:tc>
      </w:tr>
      <w:tr w:rsidR="003C748B"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748B" w:rsidRDefault="003C748B">
            <w:pPr>
              <w:widowControl w:val="0"/>
              <w:autoSpaceDE w:val="0"/>
              <w:autoSpaceDN w:val="0"/>
              <w:adjustRightInd w:val="0"/>
              <w:spacing w:after="0" w:line="240" w:lineRule="auto"/>
              <w:rPr>
                <w:rFonts w:ascii="Times New Roman" w:hAnsi="Times New Roman"/>
              </w:rPr>
            </w:pPr>
            <w:r>
              <w:rPr>
                <w:rFonts w:ascii="Times New Roman" w:hAnsi="Times New Roman"/>
              </w:rPr>
              <w:t>Администраторы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Администрация Шараповского сельского поселения Западнодвинского района Тверской области</w:t>
            </w:r>
          </w:p>
        </w:tc>
      </w:tr>
      <w:tr w:rsidR="003C748B"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748B" w:rsidRDefault="003C748B">
            <w:pPr>
              <w:widowControl w:val="0"/>
              <w:autoSpaceDE w:val="0"/>
              <w:autoSpaceDN w:val="0"/>
              <w:adjustRightInd w:val="0"/>
              <w:spacing w:after="0" w:line="240" w:lineRule="auto"/>
              <w:rPr>
                <w:rFonts w:ascii="Times New Roman" w:hAnsi="Times New Roman"/>
              </w:rPr>
            </w:pPr>
            <w:r>
              <w:rPr>
                <w:rFonts w:ascii="Times New Roman" w:hAnsi="Times New Roman"/>
              </w:rPr>
              <w:t>Исполнитель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Администрация Шараповского сельского поселения Западнодвинского района Тверской области</w:t>
            </w:r>
          </w:p>
        </w:tc>
      </w:tr>
      <w:tr w:rsidR="003C748B"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748B" w:rsidRDefault="003C748B">
            <w:pPr>
              <w:widowControl w:val="0"/>
              <w:autoSpaceDE w:val="0"/>
              <w:autoSpaceDN w:val="0"/>
              <w:adjustRightInd w:val="0"/>
              <w:spacing w:after="0" w:line="240" w:lineRule="auto"/>
              <w:rPr>
                <w:rFonts w:ascii="Times New Roman" w:hAnsi="Times New Roman"/>
              </w:rPr>
            </w:pPr>
            <w:r>
              <w:rPr>
                <w:rFonts w:ascii="Times New Roman" w:hAnsi="Times New Roman"/>
              </w:rPr>
              <w:t>Срок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748B" w:rsidRDefault="003C748B">
            <w:pPr>
              <w:widowControl w:val="0"/>
              <w:autoSpaceDE w:val="0"/>
              <w:autoSpaceDN w:val="0"/>
              <w:adjustRightInd w:val="0"/>
              <w:spacing w:after="0" w:line="240" w:lineRule="auto"/>
              <w:rPr>
                <w:rFonts w:ascii="Times New Roman" w:hAnsi="Times New Roman"/>
              </w:rPr>
            </w:pPr>
            <w:r>
              <w:rPr>
                <w:rFonts w:ascii="Times New Roman" w:hAnsi="Times New Roman"/>
              </w:rPr>
              <w:t>2015 - 2019 годы</w:t>
            </w:r>
          </w:p>
        </w:tc>
      </w:tr>
      <w:tr w:rsidR="003C748B"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748B" w:rsidRDefault="003C748B">
            <w:pPr>
              <w:widowControl w:val="0"/>
              <w:autoSpaceDE w:val="0"/>
              <w:autoSpaceDN w:val="0"/>
              <w:adjustRightInd w:val="0"/>
              <w:spacing w:after="0" w:line="240" w:lineRule="auto"/>
              <w:rPr>
                <w:rFonts w:ascii="Times New Roman" w:hAnsi="Times New Roman"/>
              </w:rPr>
            </w:pPr>
            <w:r>
              <w:rPr>
                <w:rFonts w:ascii="Times New Roman" w:hAnsi="Times New Roman"/>
              </w:rPr>
              <w:t>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Улучшение состояния жилищного фонда, повышение качества и надежности жилищно-коммунальных услуг, представляемых населению на территории поселения.</w:t>
            </w:r>
          </w:p>
        </w:tc>
      </w:tr>
      <w:tr w:rsidR="003C748B"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748B" w:rsidRDefault="003C748B">
            <w:pPr>
              <w:widowControl w:val="0"/>
              <w:autoSpaceDE w:val="0"/>
              <w:autoSpaceDN w:val="0"/>
              <w:adjustRightInd w:val="0"/>
              <w:spacing w:after="0" w:line="240" w:lineRule="auto"/>
              <w:rPr>
                <w:rFonts w:ascii="Times New Roman" w:hAnsi="Times New Roman"/>
              </w:rPr>
            </w:pPr>
            <w:r>
              <w:rPr>
                <w:rFonts w:ascii="Times New Roman" w:hAnsi="Times New Roman"/>
              </w:rPr>
              <w:t>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Подпрограмма 1 "Улучшение условий проживания граждан Шараповского сельского поселения Западнодвинского района Тверской области  в существующем жилищном фонде"; (далее подпрограмма 1)</w:t>
            </w:r>
          </w:p>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Подпрограмма 2 "Повышение надежности и эффективности функционирования объектов коммунального хозяйства Шараповского сельского поселения Западнодвинского района Тверской области». (далее подпрограмма 2)</w:t>
            </w:r>
          </w:p>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Подпрограмма 3 "Организация благоустройства территории Шараповского сельского поселения Западнодвинского района Тверской области» (далее подпрограмма 3).</w:t>
            </w:r>
          </w:p>
        </w:tc>
      </w:tr>
      <w:tr w:rsidR="003C748B"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748B" w:rsidRDefault="003C748B">
            <w:pPr>
              <w:widowControl w:val="0"/>
              <w:autoSpaceDE w:val="0"/>
              <w:autoSpaceDN w:val="0"/>
              <w:adjustRightInd w:val="0"/>
              <w:spacing w:after="0" w:line="240" w:lineRule="auto"/>
              <w:rPr>
                <w:rFonts w:ascii="Times New Roman" w:hAnsi="Times New Roman"/>
              </w:rPr>
            </w:pPr>
            <w:r>
              <w:rPr>
                <w:rFonts w:ascii="Times New Roman" w:hAnsi="Times New Roman"/>
              </w:rPr>
              <w:t>Ожидаемые результаты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 Улучшение жилищных условий населения с 18% до 21% к 2019 году;</w:t>
            </w:r>
          </w:p>
          <w:p w:rsidR="003C748B" w:rsidRDefault="003C748B">
            <w:pPr>
              <w:rPr>
                <w:rFonts w:ascii="Times New Roman" w:hAnsi="Times New Roman"/>
              </w:rPr>
            </w:pPr>
            <w:r>
              <w:rPr>
                <w:rFonts w:ascii="Times New Roman" w:hAnsi="Times New Roman"/>
              </w:rPr>
              <w:t>- Повышение надежности работы систем коммунальной инфраструктуры с 51% до 56% к 2019 году.</w:t>
            </w:r>
          </w:p>
          <w:p w:rsidR="003C748B" w:rsidRDefault="003C748B">
            <w:pPr>
              <w:rPr>
                <w:rFonts w:ascii="Times New Roman" w:hAnsi="Times New Roman"/>
              </w:rPr>
            </w:pPr>
            <w:r>
              <w:rPr>
                <w:rFonts w:ascii="Times New Roman" w:hAnsi="Times New Roman"/>
              </w:rPr>
              <w:t>-Повышение удовлетворенности населения деятельностью органов местного самоуправления по благоустройству территории поселения с 54% до 66% в 2019 году</w:t>
            </w:r>
          </w:p>
        </w:tc>
      </w:tr>
      <w:tr w:rsidR="003C748B" w:rsidTr="004A0801">
        <w:tc>
          <w:tcPr>
            <w:tcW w:w="3794"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tcPr>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Объемы и источники финансирования муниципальной программы по годам ее реализации в разрезе подпрограмм</w:t>
            </w:r>
          </w:p>
        </w:tc>
        <w:tc>
          <w:tcPr>
            <w:tcW w:w="578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Общий объем финансирования муниципальной программы на 2015 - 2019 годы составляет 4408,82 тыс. руб., в том числе по годам ее реализации в разрезе подпрограмм;</w:t>
            </w:r>
          </w:p>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в том числе по годам:</w:t>
            </w:r>
          </w:p>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2015 год 1440,82 тыс. руб., в т.ч.</w:t>
            </w:r>
          </w:p>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1              0,0 тыс. руб.</w:t>
            </w:r>
          </w:p>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2            970,03 тыс. руб.</w:t>
            </w:r>
          </w:p>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3            470,79 тыс. руб.</w:t>
            </w:r>
          </w:p>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2016 год 1574,24 тыс. руб., в т. ч.</w:t>
            </w:r>
          </w:p>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1              0,0 тыс. руб.</w:t>
            </w:r>
          </w:p>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2            399,8 тыс. руб.</w:t>
            </w:r>
          </w:p>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3            1174,44 тыс. руб.</w:t>
            </w:r>
          </w:p>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2017 год  775,76 тыс. руб., в т.ч.</w:t>
            </w:r>
          </w:p>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1                 0,0 тыс. руб.</w:t>
            </w:r>
          </w:p>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2               147,04 тыс. руб.</w:t>
            </w:r>
          </w:p>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3               628,72 тыс. руб.</w:t>
            </w:r>
          </w:p>
        </w:tc>
      </w:tr>
      <w:tr w:rsidR="003C748B" w:rsidTr="004A0801">
        <w:tc>
          <w:tcPr>
            <w:tcW w:w="374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3C748B" w:rsidRDefault="003C748B">
            <w:pPr>
              <w:widowControl w:val="0"/>
              <w:autoSpaceDE w:val="0"/>
              <w:autoSpaceDN w:val="0"/>
              <w:adjustRightInd w:val="0"/>
              <w:spacing w:after="0" w:line="240" w:lineRule="auto"/>
              <w:jc w:val="right"/>
              <w:rPr>
                <w:rFonts w:ascii="Times New Roman" w:hAnsi="Times New Roman"/>
              </w:rPr>
            </w:pPr>
          </w:p>
          <w:p w:rsidR="003C748B" w:rsidRDefault="003C748B">
            <w:pPr>
              <w:widowControl w:val="0"/>
              <w:autoSpaceDE w:val="0"/>
              <w:autoSpaceDN w:val="0"/>
              <w:adjustRightInd w:val="0"/>
              <w:spacing w:after="0" w:line="240" w:lineRule="auto"/>
              <w:jc w:val="right"/>
              <w:rPr>
                <w:rFonts w:ascii="Times New Roman" w:hAnsi="Times New Roman"/>
              </w:rPr>
            </w:pPr>
          </w:p>
          <w:p w:rsidR="003C748B" w:rsidRDefault="003C748B">
            <w:pPr>
              <w:widowControl w:val="0"/>
              <w:autoSpaceDE w:val="0"/>
              <w:autoSpaceDN w:val="0"/>
              <w:adjustRightInd w:val="0"/>
              <w:spacing w:after="0" w:line="240" w:lineRule="auto"/>
              <w:jc w:val="right"/>
              <w:rPr>
                <w:rFonts w:ascii="Times New Roman" w:hAnsi="Times New Roman"/>
              </w:rPr>
            </w:pPr>
          </w:p>
          <w:p w:rsidR="003C748B" w:rsidRDefault="003C748B">
            <w:pPr>
              <w:widowControl w:val="0"/>
              <w:autoSpaceDE w:val="0"/>
              <w:autoSpaceDN w:val="0"/>
              <w:adjustRightInd w:val="0"/>
              <w:spacing w:after="0" w:line="240" w:lineRule="auto"/>
              <w:jc w:val="right"/>
              <w:rPr>
                <w:rFonts w:ascii="Times New Roman" w:hAnsi="Times New Roman"/>
              </w:rPr>
            </w:pPr>
          </w:p>
          <w:p w:rsidR="003C748B" w:rsidRDefault="003C748B">
            <w:pPr>
              <w:widowControl w:val="0"/>
              <w:autoSpaceDE w:val="0"/>
              <w:autoSpaceDN w:val="0"/>
              <w:adjustRightInd w:val="0"/>
              <w:spacing w:after="0" w:line="240" w:lineRule="auto"/>
              <w:jc w:val="right"/>
              <w:rPr>
                <w:rFonts w:ascii="Times New Roman" w:hAnsi="Times New Roman"/>
              </w:rPr>
            </w:pPr>
          </w:p>
        </w:tc>
        <w:tc>
          <w:tcPr>
            <w:tcW w:w="5837" w:type="dxa"/>
            <w:gridSpan w:val="2"/>
            <w:tcBorders>
              <w:top w:val="nil"/>
              <w:left w:val="single" w:sz="4" w:space="0" w:color="auto"/>
              <w:bottom w:val="single" w:sz="4" w:space="0" w:color="auto"/>
              <w:right w:val="single" w:sz="4" w:space="0" w:color="auto"/>
            </w:tcBorders>
          </w:tcPr>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2018 год  309,0 тыс. руб., в т.ч.</w:t>
            </w:r>
          </w:p>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1                 0,0 тыс. руб.</w:t>
            </w:r>
          </w:p>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2               0,0 тыс. руб.</w:t>
            </w:r>
          </w:p>
          <w:p w:rsidR="003C748B" w:rsidRDefault="003C748B">
            <w:pPr>
              <w:widowControl w:val="0"/>
              <w:autoSpaceDE w:val="0"/>
              <w:autoSpaceDN w:val="0"/>
              <w:adjustRightInd w:val="0"/>
              <w:rPr>
                <w:rFonts w:ascii="Times New Roman" w:hAnsi="Times New Roman"/>
              </w:rPr>
            </w:pPr>
            <w:r>
              <w:rPr>
                <w:rFonts w:ascii="Times New Roman" w:hAnsi="Times New Roman"/>
              </w:rPr>
              <w:t xml:space="preserve"> - подпрограмма 3             309,0 тыс. руб.</w:t>
            </w:r>
          </w:p>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2019 год  309,0 тыс. руб., в т.ч.</w:t>
            </w:r>
          </w:p>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1                 0,0 тыс. руб.</w:t>
            </w:r>
          </w:p>
          <w:p w:rsidR="003C748B" w:rsidRDefault="003C748B">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2               0,0 тыс. руб.</w:t>
            </w:r>
          </w:p>
          <w:p w:rsidR="003C748B" w:rsidRDefault="003C748B">
            <w:pPr>
              <w:widowControl w:val="0"/>
              <w:autoSpaceDE w:val="0"/>
              <w:autoSpaceDN w:val="0"/>
              <w:adjustRightInd w:val="0"/>
              <w:rPr>
                <w:rFonts w:ascii="Times New Roman" w:hAnsi="Times New Roman"/>
              </w:rPr>
            </w:pPr>
            <w:r>
              <w:rPr>
                <w:rFonts w:ascii="Times New Roman" w:hAnsi="Times New Roman"/>
              </w:rPr>
              <w:t xml:space="preserve"> - подпрограмма 3             309,0 тыс. руб.</w:t>
            </w:r>
          </w:p>
        </w:tc>
      </w:tr>
    </w:tbl>
    <w:p w:rsidR="003C748B" w:rsidRPr="0082480C" w:rsidRDefault="003C748B">
      <w:pPr>
        <w:widowControl w:val="0"/>
        <w:autoSpaceDE w:val="0"/>
        <w:autoSpaceDN w:val="0"/>
        <w:adjustRightInd w:val="0"/>
        <w:spacing w:after="0" w:line="240" w:lineRule="auto"/>
        <w:jc w:val="both"/>
        <w:rPr>
          <w:rFonts w:ascii="Times New Roman" w:hAnsi="Times New Roman"/>
        </w:rPr>
        <w:sectPr w:rsidR="003C748B" w:rsidRPr="0082480C" w:rsidSect="0033208E">
          <w:type w:val="continuous"/>
          <w:pgSz w:w="11906" w:h="16838"/>
          <w:pgMar w:top="1134" w:right="850" w:bottom="1134" w:left="1701" w:header="708" w:footer="708" w:gutter="0"/>
          <w:cols w:space="708"/>
          <w:docGrid w:linePitch="360"/>
        </w:sectPr>
      </w:pPr>
    </w:p>
    <w:p w:rsidR="003C748B" w:rsidRPr="0082480C" w:rsidRDefault="003C748B">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w:t>
      </w:r>
    </w:p>
    <w:p w:rsidR="003C748B" w:rsidRPr="0082480C" w:rsidRDefault="003C748B">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Общая характеристика сферы реализации</w:t>
      </w:r>
    </w:p>
    <w:p w:rsidR="003C748B" w:rsidRPr="0082480C" w:rsidRDefault="003C748B">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муниципальной программы</w:t>
      </w:r>
    </w:p>
    <w:p w:rsidR="003C748B" w:rsidRPr="0082480C" w:rsidRDefault="003C748B">
      <w:pPr>
        <w:widowControl w:val="0"/>
        <w:autoSpaceDE w:val="0"/>
        <w:autoSpaceDN w:val="0"/>
        <w:adjustRightInd w:val="0"/>
        <w:spacing w:after="0" w:line="240" w:lineRule="auto"/>
        <w:jc w:val="both"/>
        <w:rPr>
          <w:rFonts w:ascii="Times New Roman" w:hAnsi="Times New Roman"/>
        </w:rPr>
      </w:pP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 Жилищно-коммунальное хозяйство </w:t>
      </w:r>
      <w:r>
        <w:rPr>
          <w:rFonts w:ascii="Times New Roman" w:hAnsi="Times New Roman"/>
        </w:rPr>
        <w:t>Шараповского сельского поселения</w:t>
      </w:r>
      <w:r w:rsidRPr="0082480C">
        <w:rPr>
          <w:rFonts w:ascii="Times New Roman" w:hAnsi="Times New Roman"/>
        </w:rPr>
        <w:t xml:space="preserve"> Западнодвинского района Тверской области</w:t>
      </w:r>
      <w:r>
        <w:rPr>
          <w:rFonts w:ascii="Times New Roman" w:hAnsi="Times New Roman"/>
        </w:rPr>
        <w:t xml:space="preserve"> (далее – поселение)</w:t>
      </w:r>
      <w:r w:rsidRPr="0082480C">
        <w:rPr>
          <w:rFonts w:ascii="Times New Roman" w:hAnsi="Times New Roman"/>
        </w:rPr>
        <w:t xml:space="preserve">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 Техническое состояние жилищного фонда </w:t>
      </w:r>
      <w:r>
        <w:rPr>
          <w:rFonts w:ascii="Times New Roman" w:hAnsi="Times New Roman"/>
        </w:rPr>
        <w:t>поселения</w:t>
      </w:r>
      <w:r w:rsidRPr="0082480C">
        <w:rPr>
          <w:rFonts w:ascii="Times New Roman" w:hAnsi="Times New Roman"/>
        </w:rPr>
        <w:t xml:space="preserve">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4" w:history="1">
        <w:r w:rsidRPr="0082480C">
          <w:rPr>
            <w:rFonts w:ascii="Times New Roman" w:hAnsi="Times New Roman"/>
            <w:color w:val="0000FF"/>
          </w:rPr>
          <w:t>кодекса</w:t>
        </w:r>
      </w:hyperlink>
      <w:r w:rsidRPr="0082480C">
        <w:rPr>
          <w:rFonts w:ascii="Times New Roman" w:hAnsi="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Pr>
          <w:rFonts w:ascii="Times New Roman" w:hAnsi="Times New Roman"/>
        </w:rPr>
        <w:t>поселения</w:t>
      </w:r>
      <w:r w:rsidRPr="0082480C">
        <w:rPr>
          <w:rFonts w:ascii="Times New Roman" w:hAnsi="Times New Roman"/>
        </w:rPr>
        <w:t>,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 Основной проблемой в сфере жилищно-коммунального хозяйства </w:t>
      </w:r>
      <w:r>
        <w:rPr>
          <w:rFonts w:ascii="Times New Roman" w:hAnsi="Times New Roman"/>
        </w:rPr>
        <w:t>поселения</w:t>
      </w:r>
      <w:r w:rsidRPr="0082480C">
        <w:rPr>
          <w:rFonts w:ascii="Times New Roman" w:hAnsi="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5. На основании </w:t>
      </w:r>
      <w:hyperlink r:id="rId5" w:history="1">
        <w:r w:rsidRPr="0082480C">
          <w:rPr>
            <w:rFonts w:ascii="Times New Roman" w:hAnsi="Times New Roman"/>
            <w:color w:val="0000FF"/>
          </w:rPr>
          <w:t>пункта 25 части 1 статьи 16</w:t>
        </w:r>
      </w:hyperlink>
      <w:r w:rsidRPr="0082480C">
        <w:rPr>
          <w:rFonts w:ascii="Times New Roman" w:hAnsi="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благоустройства территории </w:t>
      </w:r>
      <w:r>
        <w:rPr>
          <w:rFonts w:ascii="Times New Roman" w:hAnsi="Times New Roman"/>
        </w:rPr>
        <w:t>поселения</w:t>
      </w:r>
      <w:r w:rsidRPr="0082480C">
        <w:rPr>
          <w:rFonts w:ascii="Times New Roman" w:hAnsi="Times New Roman"/>
        </w:rPr>
        <w:t xml:space="preserve"> включая освещение улиц, озеленение территории, содержание мест воинских захоронений и гражданских кладбищ.</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6. К мероприятиям в сфере благоустройства и охраны окружающей среды относятся:</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обеспечение уличного освещения города в темное время суток;</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Pr>
          <w:rFonts w:ascii="Times New Roman" w:hAnsi="Times New Roman"/>
        </w:rPr>
        <w:t>поселения,</w:t>
      </w:r>
      <w:r w:rsidRPr="0082480C">
        <w:rPr>
          <w:rFonts w:ascii="Times New Roman" w:hAnsi="Times New Roman"/>
        </w:rPr>
        <w:t xml:space="preserve"> в том числе посадка и уход за зелеными насаждениями, ликвидация аварийных деревьев;</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привлечение жителей города к благоустройству территорий посредством организаций акций, конкурсов;</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воспитание у жителей </w:t>
      </w:r>
      <w:r>
        <w:rPr>
          <w:rFonts w:ascii="Times New Roman" w:hAnsi="Times New Roman"/>
        </w:rPr>
        <w:t>поселения</w:t>
      </w:r>
      <w:r w:rsidRPr="0082480C">
        <w:rPr>
          <w:rFonts w:ascii="Times New Roman" w:hAnsi="Times New Roman"/>
        </w:rPr>
        <w:t xml:space="preserve"> бережного отношения к природе на основе их экологического просвещения, своевременного информирования о состоянии природной среды города и вовлечения в решение различных экологических проблем;</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разработка Генеральной схемы очистки территории </w:t>
      </w:r>
      <w:r>
        <w:rPr>
          <w:rFonts w:ascii="Times New Roman" w:hAnsi="Times New Roman"/>
        </w:rPr>
        <w:t>поселения</w:t>
      </w:r>
      <w:r w:rsidRPr="0082480C">
        <w:rPr>
          <w:rFonts w:ascii="Times New Roman" w:hAnsi="Times New Roman"/>
        </w:rPr>
        <w:t xml:space="preserve">  ;</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ликвидация несанкционированных свалок;</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отлов и временная передержка, вакцинация и освидетельствование ветеринарным учреждением безнадзорных животных.</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7. Улицы и дороги городов, а также искусственные сооружения на них должны быть оборудованы стационарными наружными осветительными установками.</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К обслуживанию сетей уличного освещения относятся:</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Pr>
          <w:rFonts w:ascii="Times New Roman" w:hAnsi="Times New Roman"/>
        </w:rPr>
        <w:t>поселения</w:t>
      </w:r>
      <w:r w:rsidRPr="0082480C">
        <w:rPr>
          <w:rFonts w:ascii="Times New Roman" w:hAnsi="Times New Roman"/>
        </w:rPr>
        <w:t xml:space="preserve">  </w:t>
      </w:r>
      <w:r>
        <w:rPr>
          <w:rFonts w:ascii="Times New Roman" w:hAnsi="Times New Roman"/>
        </w:rPr>
        <w:t>благоустройство</w:t>
      </w:r>
      <w:r w:rsidRPr="0082480C">
        <w:rPr>
          <w:rFonts w:ascii="Times New Roman" w:hAnsi="Times New Roman"/>
        </w:rPr>
        <w:t xml:space="preserve"> территории - посадка деревьев и кустарников, разбивка клумб, выкашивание газонов.</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9. Большую опасность в </w:t>
      </w:r>
      <w:r>
        <w:rPr>
          <w:rFonts w:ascii="Times New Roman" w:hAnsi="Times New Roman"/>
        </w:rPr>
        <w:t>поселения</w:t>
      </w:r>
      <w:r w:rsidRPr="0082480C">
        <w:rPr>
          <w:rFonts w:ascii="Times New Roman" w:hAnsi="Times New Roman"/>
        </w:rPr>
        <w:t xml:space="preserve"> 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Необходимо вести постоянную работу по ликвидации несанкционированных свалок на территории </w:t>
      </w:r>
      <w:r>
        <w:rPr>
          <w:rFonts w:ascii="Times New Roman" w:hAnsi="Times New Roman"/>
        </w:rPr>
        <w:t>поселения</w:t>
      </w:r>
      <w:r w:rsidRPr="0082480C">
        <w:rPr>
          <w:rFonts w:ascii="Times New Roman" w:hAnsi="Times New Roman"/>
        </w:rPr>
        <w:t xml:space="preserve">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3C748B" w:rsidRPr="0082480C" w:rsidRDefault="003C748B">
      <w:pPr>
        <w:widowControl w:val="0"/>
        <w:autoSpaceDE w:val="0"/>
        <w:autoSpaceDN w:val="0"/>
        <w:adjustRightInd w:val="0"/>
        <w:spacing w:after="0" w:line="240" w:lineRule="auto"/>
        <w:jc w:val="both"/>
        <w:rPr>
          <w:rFonts w:ascii="Times New Roman" w:hAnsi="Times New Roman"/>
        </w:rPr>
      </w:pPr>
    </w:p>
    <w:p w:rsidR="003C748B" w:rsidRPr="0082480C" w:rsidRDefault="003C748B">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II</w:t>
      </w:r>
    </w:p>
    <w:p w:rsidR="003C748B" w:rsidRPr="0082480C" w:rsidRDefault="003C748B">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Цель муниципальной программы</w:t>
      </w:r>
    </w:p>
    <w:p w:rsidR="003C748B" w:rsidRPr="0082480C" w:rsidRDefault="003C748B">
      <w:pPr>
        <w:widowControl w:val="0"/>
        <w:autoSpaceDE w:val="0"/>
        <w:autoSpaceDN w:val="0"/>
        <w:adjustRightInd w:val="0"/>
        <w:spacing w:after="0" w:line="240" w:lineRule="auto"/>
        <w:jc w:val="both"/>
        <w:rPr>
          <w:rFonts w:ascii="Times New Roman" w:hAnsi="Times New Roman"/>
        </w:rPr>
      </w:pP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10. Муниципальная программа направлена на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rPr>
        <w:t>поселения.</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11. Показателями, характеризующими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rPr>
        <w:t>поселения</w:t>
      </w:r>
      <w:r w:rsidRPr="0082480C">
        <w:rPr>
          <w:rFonts w:ascii="Times New Roman" w:hAnsi="Times New Roman"/>
        </w:rPr>
        <w:t>", являются:</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а)снижение доли населения, проживающего в многоквартирных жилых домах, признанных в установленном порядке аварийными;</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рост удовлетворенности населения жилищно-коммунальными услугами;</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удовлетворенность населения деятельностью органов местного самоуправления по благоустройству территории поселения.</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12. Значения показателей цели муниципальной программы по годам ее реализации приведены в </w:t>
      </w:r>
      <w:hyperlink w:anchor="Par442" w:history="1">
        <w:r w:rsidRPr="0082480C">
          <w:rPr>
            <w:rFonts w:ascii="Times New Roman" w:hAnsi="Times New Roman"/>
            <w:color w:val="0000FF"/>
          </w:rPr>
          <w:t>приложении 1</w:t>
        </w:r>
      </w:hyperlink>
      <w:r w:rsidRPr="0082480C">
        <w:rPr>
          <w:rFonts w:ascii="Times New Roman" w:hAnsi="Times New Roman"/>
        </w:rPr>
        <w:t xml:space="preserve"> к настоящей муниципальной программе.</w:t>
      </w:r>
    </w:p>
    <w:p w:rsidR="003C748B" w:rsidRPr="0082480C" w:rsidRDefault="003C748B" w:rsidP="00922E5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13. Описание характеристик  и методика расчета показателей целей муниципальной программы приведено в </w:t>
      </w:r>
      <w:hyperlink w:anchor="Par1031" w:history="1">
        <w:r w:rsidRPr="0082480C">
          <w:rPr>
            <w:rFonts w:ascii="Times New Roman" w:hAnsi="Times New Roman"/>
            <w:color w:val="0000FF"/>
          </w:rPr>
          <w:t>приложении 2</w:t>
        </w:r>
      </w:hyperlink>
      <w:r w:rsidRPr="0082480C">
        <w:rPr>
          <w:rFonts w:ascii="Times New Roman" w:hAnsi="Times New Roman"/>
        </w:rPr>
        <w:t xml:space="preserve"> к на</w:t>
      </w:r>
      <w:r>
        <w:rPr>
          <w:rFonts w:ascii="Times New Roman" w:hAnsi="Times New Roman"/>
        </w:rPr>
        <w:t>стоящей муниципальной программе.</w:t>
      </w:r>
    </w:p>
    <w:p w:rsidR="003C748B" w:rsidRPr="0082480C" w:rsidRDefault="003C748B">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III</w:t>
      </w:r>
    </w:p>
    <w:p w:rsidR="003C748B" w:rsidRPr="0082480C" w:rsidRDefault="003C748B">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Подпрограммы</w:t>
      </w:r>
    </w:p>
    <w:p w:rsidR="003C748B" w:rsidRPr="0082480C" w:rsidRDefault="003C748B">
      <w:pPr>
        <w:widowControl w:val="0"/>
        <w:autoSpaceDE w:val="0"/>
        <w:autoSpaceDN w:val="0"/>
        <w:adjustRightInd w:val="0"/>
        <w:spacing w:after="0" w:line="240" w:lineRule="auto"/>
        <w:jc w:val="both"/>
        <w:rPr>
          <w:rFonts w:ascii="Times New Roman" w:hAnsi="Times New Roman"/>
        </w:rPr>
      </w:pP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14. Реализация муниципальной программы связана с выполнением следующих подпрограмм:</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подпрограмма 1 "Улучшение условий проживания граждан </w:t>
      </w:r>
      <w:r>
        <w:rPr>
          <w:rFonts w:ascii="Times New Roman" w:hAnsi="Times New Roman"/>
        </w:rPr>
        <w:t>Шараповского сельского поселения</w:t>
      </w:r>
      <w:r w:rsidRPr="0082480C">
        <w:rPr>
          <w:rFonts w:ascii="Times New Roman" w:hAnsi="Times New Roman"/>
        </w:rPr>
        <w:t xml:space="preserve">  </w:t>
      </w:r>
      <w:r>
        <w:rPr>
          <w:rFonts w:ascii="Times New Roman" w:hAnsi="Times New Roman"/>
        </w:rPr>
        <w:t xml:space="preserve">Западнодвинского района Тверской области </w:t>
      </w:r>
      <w:r w:rsidRPr="0082480C">
        <w:rPr>
          <w:rFonts w:ascii="Times New Roman" w:hAnsi="Times New Roman"/>
        </w:rPr>
        <w:t>в существующем жилищном фонде";</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б) подпрограмма 2 "Повышение надежности и эффективности функционирования объектов коммунального хозяйства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в) подпрограмма </w:t>
      </w:r>
      <w:r>
        <w:rPr>
          <w:rFonts w:ascii="Times New Roman" w:hAnsi="Times New Roman"/>
        </w:rPr>
        <w:t>3</w:t>
      </w:r>
      <w:r w:rsidRPr="0082480C">
        <w:rPr>
          <w:rFonts w:ascii="Times New Roman" w:hAnsi="Times New Roman"/>
        </w:rPr>
        <w:t xml:space="preserve"> "Организация благоустройства территории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w:t>
      </w:r>
    </w:p>
    <w:p w:rsidR="003C748B" w:rsidRPr="0082480C" w:rsidRDefault="003C748B">
      <w:pPr>
        <w:widowControl w:val="0"/>
        <w:autoSpaceDE w:val="0"/>
        <w:autoSpaceDN w:val="0"/>
        <w:adjustRightInd w:val="0"/>
        <w:spacing w:after="0" w:line="240" w:lineRule="auto"/>
        <w:jc w:val="both"/>
        <w:rPr>
          <w:rFonts w:ascii="Times New Roman" w:hAnsi="Times New Roman"/>
        </w:rPr>
      </w:pPr>
    </w:p>
    <w:p w:rsidR="003C748B" w:rsidRPr="0082480C" w:rsidRDefault="003C748B">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1 "Улучшение условий проживания граждан</w:t>
      </w:r>
    </w:p>
    <w:p w:rsidR="003C748B" w:rsidRPr="0082480C" w:rsidRDefault="003C748B">
      <w:pPr>
        <w:widowControl w:val="0"/>
        <w:autoSpaceDE w:val="0"/>
        <w:autoSpaceDN w:val="0"/>
        <w:adjustRightInd w:val="0"/>
        <w:spacing w:after="0" w:line="240" w:lineRule="auto"/>
        <w:jc w:val="center"/>
        <w:rPr>
          <w:rFonts w:ascii="Times New Roman" w:hAnsi="Times New Roman"/>
        </w:rPr>
      </w:pPr>
      <w:r>
        <w:rPr>
          <w:rFonts w:ascii="Times New Roman" w:hAnsi="Times New Roman"/>
        </w:rPr>
        <w:t>Шараповского  сельского поселения</w:t>
      </w:r>
      <w:r w:rsidRPr="0082480C">
        <w:rPr>
          <w:rFonts w:ascii="Times New Roman" w:hAnsi="Times New Roman"/>
        </w:rPr>
        <w:t xml:space="preserve"> </w:t>
      </w:r>
      <w:r>
        <w:rPr>
          <w:rFonts w:ascii="Times New Roman" w:hAnsi="Times New Roman"/>
        </w:rPr>
        <w:t xml:space="preserve">Западнодвинского района Тверской области </w:t>
      </w:r>
      <w:r w:rsidRPr="0082480C">
        <w:rPr>
          <w:rFonts w:ascii="Times New Roman" w:hAnsi="Times New Roman"/>
        </w:rPr>
        <w:t xml:space="preserve"> в существующем жилищном фонде"</w:t>
      </w:r>
    </w:p>
    <w:p w:rsidR="003C748B" w:rsidRPr="0082480C" w:rsidRDefault="003C748B">
      <w:pPr>
        <w:widowControl w:val="0"/>
        <w:autoSpaceDE w:val="0"/>
        <w:autoSpaceDN w:val="0"/>
        <w:adjustRightInd w:val="0"/>
        <w:spacing w:after="0" w:line="240" w:lineRule="auto"/>
        <w:jc w:val="both"/>
        <w:rPr>
          <w:rFonts w:ascii="Times New Roman" w:hAnsi="Times New Roman"/>
        </w:rPr>
      </w:pPr>
    </w:p>
    <w:p w:rsidR="003C748B" w:rsidRPr="0082480C" w:rsidRDefault="003C748B">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3C748B" w:rsidRPr="0082480C" w:rsidRDefault="003C748B">
      <w:pPr>
        <w:widowControl w:val="0"/>
        <w:autoSpaceDE w:val="0"/>
        <w:autoSpaceDN w:val="0"/>
        <w:adjustRightInd w:val="0"/>
        <w:spacing w:after="0" w:line="240" w:lineRule="auto"/>
        <w:jc w:val="both"/>
        <w:rPr>
          <w:rFonts w:ascii="Times New Roman" w:hAnsi="Times New Roman"/>
        </w:rPr>
      </w:pP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15. Реализация подпрограммы 1 "Улучшение условий проживания граждан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связана с решением следующих задач:</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rPr>
        <w:t>поселения</w:t>
      </w:r>
      <w:r w:rsidRPr="0082480C">
        <w:rPr>
          <w:rFonts w:ascii="Times New Roman" w:hAnsi="Times New Roman"/>
        </w:rPr>
        <w:t>»;</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задача 2 «Проведение капитального</w:t>
      </w:r>
      <w:r>
        <w:rPr>
          <w:rFonts w:ascii="Times New Roman" w:hAnsi="Times New Roman"/>
        </w:rPr>
        <w:t xml:space="preserve"> </w:t>
      </w:r>
      <w:r w:rsidRPr="0082480C">
        <w:rPr>
          <w:rFonts w:ascii="Times New Roman" w:hAnsi="Times New Roman"/>
        </w:rPr>
        <w:t xml:space="preserve">ремонта в многоквартирных жилых домах на территории </w:t>
      </w:r>
      <w:r>
        <w:rPr>
          <w:rFonts w:ascii="Times New Roman" w:hAnsi="Times New Roman"/>
        </w:rPr>
        <w:t>поселения софинансирование</w:t>
      </w:r>
      <w:r w:rsidRPr="0082480C">
        <w:rPr>
          <w:rFonts w:ascii="Times New Roman" w:hAnsi="Times New Roman"/>
        </w:rPr>
        <w:t>»;</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задача 3 "Выявление аварийного жилищного фонда на территории</w:t>
      </w:r>
      <w:r>
        <w:rPr>
          <w:rFonts w:ascii="Times New Roman" w:hAnsi="Times New Roman"/>
        </w:rPr>
        <w:t xml:space="preserve"> поселения;</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г) задача 4 "</w:t>
      </w:r>
      <w:r>
        <w:rPr>
          <w:rFonts w:ascii="Times New Roman" w:hAnsi="Times New Roman"/>
        </w:rPr>
        <w:t>Переселение граждан из аварийного жилищного фонда с учетом малоэтажного строительства, л</w:t>
      </w:r>
      <w:r w:rsidRPr="0082480C">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82480C">
        <w:rPr>
          <w:rFonts w:ascii="Times New Roman" w:hAnsi="Times New Roman"/>
        </w:rPr>
        <w:t>;</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д) задача 5 "Обеспечение условий для внедрения ресурсосберегающих технологий на объектах жилищного фонда и оснащения многоквартирных домов приборами учета".</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rPr>
        <w:t>поселения</w:t>
      </w:r>
      <w:r w:rsidRPr="0082480C">
        <w:rPr>
          <w:rFonts w:ascii="Times New Roman" w:hAnsi="Times New Roman"/>
        </w:rPr>
        <w:t>» оценивается следующими показателями:</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доля жилых помещений и общего имущества, где проведен текущий ремонт  в общем объеме муниципального жилищного фонда;</w:t>
      </w:r>
    </w:p>
    <w:p w:rsidR="003C748B" w:rsidRPr="0082480C" w:rsidRDefault="003C748B" w:rsidP="00D466A0">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17. Решение задачи 2 «Проведение капитального</w:t>
      </w:r>
      <w:r>
        <w:rPr>
          <w:rFonts w:ascii="Times New Roman" w:hAnsi="Times New Roman"/>
        </w:rPr>
        <w:t xml:space="preserve"> </w:t>
      </w:r>
      <w:r w:rsidRPr="0082480C">
        <w:rPr>
          <w:rFonts w:ascii="Times New Roman" w:hAnsi="Times New Roman"/>
        </w:rPr>
        <w:t xml:space="preserve">ремонта в многоквартирных жилых домах на территории </w:t>
      </w:r>
      <w:r>
        <w:rPr>
          <w:rFonts w:ascii="Times New Roman" w:hAnsi="Times New Roman"/>
        </w:rPr>
        <w:t>поселения</w:t>
      </w:r>
      <w:r w:rsidRPr="0082480C">
        <w:rPr>
          <w:rFonts w:ascii="Times New Roman" w:hAnsi="Times New Roman"/>
        </w:rPr>
        <w:t>» оценивается следующими показателями:</w:t>
      </w:r>
    </w:p>
    <w:p w:rsidR="003C748B" w:rsidRPr="0082480C" w:rsidRDefault="003C748B" w:rsidP="00556A7D">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площадь многоквартирных жилых домов, где проведен капитальный ремонт.</w:t>
      </w:r>
    </w:p>
    <w:p w:rsidR="003C748B" w:rsidRPr="0082480C" w:rsidRDefault="003C748B" w:rsidP="00A02F88">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18. Решение задачи 3 "Выявление аварийного жилищного фонда на территории </w:t>
      </w:r>
      <w:r>
        <w:rPr>
          <w:rFonts w:ascii="Times New Roman" w:hAnsi="Times New Roman"/>
        </w:rPr>
        <w:t>поселения</w:t>
      </w:r>
      <w:r w:rsidRPr="0082480C">
        <w:rPr>
          <w:rFonts w:ascii="Times New Roman" w:hAnsi="Times New Roman"/>
        </w:rPr>
        <w:t>" оценивается с помощью следующих показателей:</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количество выявленных аварийных домов.</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19. Решение задачи 4 "</w:t>
      </w:r>
      <w:r>
        <w:rPr>
          <w:rFonts w:ascii="Times New Roman" w:hAnsi="Times New Roman"/>
        </w:rPr>
        <w:t>Переселение граждан из аварийного жилищного фонда с учетом малоэтажного строительства, л</w:t>
      </w:r>
      <w:r w:rsidRPr="0082480C">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82480C">
        <w:rPr>
          <w:rFonts w:ascii="Times New Roman" w:hAnsi="Times New Roman"/>
        </w:rPr>
        <w:t xml:space="preserve"> оценивается с помощью следующих показателей:</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доля ветхого и аварийного жилищного фонда в общем объеме жилищного фонда </w:t>
      </w:r>
      <w:r>
        <w:rPr>
          <w:rFonts w:ascii="Times New Roman" w:hAnsi="Times New Roman"/>
        </w:rPr>
        <w:t>поселения</w:t>
      </w:r>
      <w:r w:rsidRPr="0082480C">
        <w:rPr>
          <w:rFonts w:ascii="Times New Roman" w:hAnsi="Times New Roman"/>
        </w:rPr>
        <w:t>».</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20. Решение задачи 5 "Обеспечение условий для внедрения ресурсосберегающих технологий на объектах жилищного фонда и оснащения многоквартирных домов приборами учета" оценивается с помощью следующих показателей:</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доля многоквартирных жилых домов, где установлены приборы учета тепловой энергии по отношению к общему количеству многоквартирных жилых домов, находящихся в муниципальной собственности;</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доля многоквартирных жилых домов, оснащенных  приборами учета электрическую энергии по отношению к общему количеству многоквартирных жилых домов, находящихся в муниципальной собственности;</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доля многоквартирных жилых домов, где установлены приборы учета потребления воды по отношению к общему количеству многоквартирных жилых домов, находящихся в муниципальной собственности;</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21. Значения показателей задач подпрограммы 1 по годам реализации муниципальной программы приведены в </w:t>
      </w:r>
      <w:hyperlink w:anchor="Par498" w:history="1">
        <w:r w:rsidRPr="0082480C">
          <w:rPr>
            <w:rFonts w:ascii="Times New Roman" w:hAnsi="Times New Roman"/>
            <w:color w:val="0000FF"/>
          </w:rPr>
          <w:t>приложении 1</w:t>
        </w:r>
      </w:hyperlink>
      <w:r w:rsidRPr="0082480C">
        <w:rPr>
          <w:rFonts w:ascii="Times New Roman" w:hAnsi="Times New Roman"/>
        </w:rPr>
        <w:t xml:space="preserve"> к настоящей муниципальной программе.</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22. Описание характеристик показателей задач подпрограммы 1 приведено в </w:t>
      </w:r>
      <w:hyperlink w:anchor="Par1067" w:history="1">
        <w:r w:rsidRPr="0082480C">
          <w:rPr>
            <w:rFonts w:ascii="Times New Roman" w:hAnsi="Times New Roman"/>
            <w:color w:val="0000FF"/>
          </w:rPr>
          <w:t>приложении 2</w:t>
        </w:r>
      </w:hyperlink>
      <w:r w:rsidRPr="0082480C">
        <w:rPr>
          <w:rFonts w:ascii="Times New Roman" w:hAnsi="Times New Roman"/>
        </w:rPr>
        <w:t xml:space="preserve"> к настоящей муниципальной программе.</w:t>
      </w:r>
    </w:p>
    <w:p w:rsidR="003C748B" w:rsidRPr="0082480C" w:rsidRDefault="003C748B">
      <w:pPr>
        <w:widowControl w:val="0"/>
        <w:autoSpaceDE w:val="0"/>
        <w:autoSpaceDN w:val="0"/>
        <w:adjustRightInd w:val="0"/>
        <w:spacing w:after="0" w:line="240" w:lineRule="auto"/>
        <w:jc w:val="both"/>
        <w:rPr>
          <w:rFonts w:ascii="Times New Roman" w:hAnsi="Times New Roman"/>
        </w:rPr>
      </w:pPr>
    </w:p>
    <w:p w:rsidR="003C748B" w:rsidRDefault="003C748B">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2. Мероприятия подпрограммы</w:t>
      </w:r>
    </w:p>
    <w:p w:rsidR="003C748B" w:rsidRDefault="003C748B">
      <w:pPr>
        <w:widowControl w:val="0"/>
        <w:autoSpaceDE w:val="0"/>
        <w:autoSpaceDN w:val="0"/>
        <w:adjustRightInd w:val="0"/>
        <w:spacing w:after="0" w:line="240" w:lineRule="auto"/>
        <w:jc w:val="center"/>
        <w:outlineLvl w:val="2"/>
        <w:rPr>
          <w:rFonts w:ascii="Times New Roman" w:hAnsi="Times New Roman"/>
        </w:rPr>
      </w:pPr>
    </w:p>
    <w:p w:rsidR="003C748B" w:rsidRPr="00CA6A23" w:rsidRDefault="003C748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23. Решение задачи 1 "Содержание в надлежащем состоянии и проведение текущего ремонта жилых помещений и общественного имущества, находящихся в муниципальной собственности </w:t>
      </w:r>
      <w:r>
        <w:rPr>
          <w:rFonts w:ascii="Times New Roman" w:hAnsi="Times New Roman"/>
        </w:rPr>
        <w:t>поселения</w:t>
      </w:r>
      <w:r w:rsidRPr="00CA6A23">
        <w:rPr>
          <w:rFonts w:ascii="Times New Roman" w:hAnsi="Times New Roman"/>
        </w:rPr>
        <w:t>» осуществляются посредством выполнения следующих мероприятий:</w:t>
      </w:r>
    </w:p>
    <w:p w:rsidR="003C748B" w:rsidRDefault="003C748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3C748B" w:rsidRPr="00CA6A23" w:rsidRDefault="003C748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наличие</w:t>
      </w:r>
      <w:r w:rsidRPr="00453858">
        <w:rPr>
          <w:rFonts w:ascii="Times New Roman" w:hAnsi="Times New Roman"/>
        </w:rPr>
        <w:t xml:space="preserve">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rPr>
        <w:t>;</w:t>
      </w:r>
    </w:p>
    <w:p w:rsidR="003C748B" w:rsidRDefault="003C748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 Содержание в надлежащем состоянии многоквартирных жилых домов, находящихся в муниципальной собственности";</w:t>
      </w:r>
    </w:p>
    <w:p w:rsidR="003C748B" w:rsidRPr="00CA6A23" w:rsidRDefault="003C748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53858">
        <w:t xml:space="preserve"> </w:t>
      </w:r>
      <w:r>
        <w:rPr>
          <w:rFonts w:ascii="Times New Roman" w:hAnsi="Times New Roman"/>
        </w:rPr>
        <w:t>д</w:t>
      </w:r>
      <w:r w:rsidRPr="00453858">
        <w:rPr>
          <w:rFonts w:ascii="Times New Roman" w:hAnsi="Times New Roman"/>
        </w:rPr>
        <w:t>оля многоквартирных домов, где проведен текущий(косметический)  ремонт.</w:t>
      </w:r>
    </w:p>
    <w:p w:rsidR="003C748B" w:rsidRPr="00CA6A23" w:rsidRDefault="003C748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24. Решение задачи 2 "Проведение капитального ремонта в многоквартирных жилых домах на территории </w:t>
      </w:r>
      <w:r>
        <w:rPr>
          <w:rFonts w:ascii="Times New Roman" w:hAnsi="Times New Roman"/>
        </w:rPr>
        <w:t xml:space="preserve">поселения </w:t>
      </w:r>
      <w:r w:rsidRPr="00CA6A23">
        <w:rPr>
          <w:rFonts w:ascii="Times New Roman" w:hAnsi="Times New Roman"/>
        </w:rPr>
        <w:t>софинансирование» осуществляются посредством выполнения следующих мероприятий:</w:t>
      </w:r>
    </w:p>
    <w:p w:rsidR="003C748B" w:rsidRDefault="003C748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"Организация работы межведомственной комиссии по признанию многоквартирных домов для проведения капитального ремонта";</w:t>
      </w:r>
    </w:p>
    <w:p w:rsidR="003C748B" w:rsidRPr="00CA6A23" w:rsidRDefault="003C748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д</w:t>
      </w:r>
      <w:r w:rsidRPr="00453858">
        <w:rPr>
          <w:rFonts w:ascii="Times New Roman" w:hAnsi="Times New Roman"/>
        </w:rPr>
        <w:t>оля многоквартирных жилых домов признанных для проведения капитального ремонта</w:t>
      </w:r>
    </w:p>
    <w:p w:rsidR="003C748B" w:rsidRPr="00CA6A23" w:rsidRDefault="003C748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25. Решение задачи 3 "Выявление аварийного жилищного фонда на территории </w:t>
      </w:r>
      <w:r>
        <w:rPr>
          <w:rFonts w:ascii="Times New Roman" w:hAnsi="Times New Roman"/>
        </w:rPr>
        <w:t>поселения</w:t>
      </w:r>
      <w:r w:rsidRPr="00CA6A23">
        <w:rPr>
          <w:rFonts w:ascii="Times New Roman" w:hAnsi="Times New Roman"/>
        </w:rPr>
        <w:t>» осуществляются посредством выполнения следующих мероприятий :</w:t>
      </w:r>
    </w:p>
    <w:p w:rsidR="003C748B" w:rsidRDefault="003C748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"Организация работы межведомственной комиссии по признанию многоквартирных домов аварийными и подлежащими сносу";</w:t>
      </w:r>
    </w:p>
    <w:p w:rsidR="003C748B" w:rsidRPr="00CA6A23" w:rsidRDefault="003C748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9B4F03">
        <w:rPr>
          <w:rFonts w:ascii="Times New Roman" w:hAnsi="Times New Roman"/>
        </w:rPr>
        <w:t>оличество многоквартирных жилых домов, признанных межведомственной комиссией аварийными</w:t>
      </w:r>
      <w:r>
        <w:rPr>
          <w:rFonts w:ascii="Times New Roman" w:hAnsi="Times New Roman"/>
        </w:rPr>
        <w:t>.</w:t>
      </w:r>
    </w:p>
    <w:p w:rsidR="003C748B" w:rsidRPr="00CA6A23" w:rsidRDefault="003C748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26. Решение задачи 4 "</w:t>
      </w:r>
      <w:r>
        <w:rPr>
          <w:rFonts w:ascii="Times New Roman" w:hAnsi="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CA6A23">
        <w:rPr>
          <w:rFonts w:ascii="Times New Roman" w:hAnsi="Times New Roman"/>
        </w:rPr>
        <w:t>» осуществляются посредством осуществляются следующих мероприятий:</w:t>
      </w:r>
    </w:p>
    <w:p w:rsidR="003C748B" w:rsidRDefault="003C748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«Подготовка заявки для получения средств из государственной корпорации Фонда содействия реформированию жилищно-коммунального хозяйства для обеспечения мероприятий по переселению из аварийного жилищного фонда с учетом развития малоэтажного строительства»;</w:t>
      </w:r>
    </w:p>
    <w:p w:rsidR="003C748B" w:rsidRPr="00CA6A23" w:rsidRDefault="003C748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показатель: наличие подготовленных заявок </w:t>
      </w:r>
      <w:r w:rsidRPr="00CA6A23">
        <w:rPr>
          <w:rFonts w:ascii="Times New Roman" w:hAnsi="Times New Roman"/>
        </w:rPr>
        <w:t>для получения средств из государственной корпорации Фонда содействия реформированию жилищно-коммунального хозяйства для обеспечения мероприятий по переселению из аварийного жилищного фонда с учетом развития малоэтажного строительства</w:t>
      </w:r>
      <w:r>
        <w:rPr>
          <w:rFonts w:ascii="Times New Roman" w:hAnsi="Times New Roman"/>
        </w:rPr>
        <w:t>;</w:t>
      </w:r>
    </w:p>
    <w:p w:rsidR="003C748B" w:rsidRDefault="003C748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«Подготовка заявки для получения средств из областного бюджета для обеспечения мероприятий по переселению из аварийного жилищного фонда с учетом развития малоэтажного строительства»;</w:t>
      </w:r>
    </w:p>
    <w:p w:rsidR="003C748B" w:rsidRPr="00CA6A23" w:rsidRDefault="003C748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 н</w:t>
      </w:r>
      <w:r w:rsidRPr="00B623FE">
        <w:rPr>
          <w:rFonts w:ascii="Times New Roman" w:hAnsi="Times New Roman"/>
        </w:rPr>
        <w:t>аличие заявки для получения средств из областного бюджета для обеспечения мероприятий по переселению из аварийного жилищного фонда с учетом разв</w:t>
      </w:r>
      <w:r>
        <w:rPr>
          <w:rFonts w:ascii="Times New Roman" w:hAnsi="Times New Roman"/>
        </w:rPr>
        <w:t>ития малоэтажного строительства;</w:t>
      </w:r>
    </w:p>
    <w:p w:rsidR="003C748B" w:rsidRDefault="003C748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«Переселение граждан из аварийного жилищного фонда с учетом разви</w:t>
      </w:r>
      <w:r>
        <w:rPr>
          <w:rFonts w:ascii="Times New Roman" w:hAnsi="Times New Roman"/>
        </w:rPr>
        <w:t>тия малоэтажного строительства (местный бюджет)»;</w:t>
      </w:r>
    </w:p>
    <w:p w:rsidR="003C748B" w:rsidRDefault="003C748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B623FE">
        <w:rPr>
          <w:rFonts w:ascii="Times New Roman" w:hAnsi="Times New Roman"/>
        </w:rPr>
        <w:t>оличество граждан переселенных из аварийного жилищного фонда с учетом развит</w:t>
      </w:r>
      <w:r>
        <w:rPr>
          <w:rFonts w:ascii="Times New Roman" w:hAnsi="Times New Roman"/>
        </w:rPr>
        <w:t>ия малоэтажного строительства;</w:t>
      </w:r>
    </w:p>
    <w:p w:rsidR="003C748B" w:rsidRDefault="003C748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 Снос аварийного жилищного фонда и хозяйственных построек на территории поселения»;</w:t>
      </w:r>
    </w:p>
    <w:p w:rsidR="003C748B" w:rsidRPr="00CA6A23" w:rsidRDefault="003C748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4816F2">
        <w:rPr>
          <w:rFonts w:ascii="Times New Roman" w:hAnsi="Times New Roman"/>
        </w:rPr>
        <w:t>оличество снесенных аварийных домов и хозяйственных построек после переселения гражда</w:t>
      </w:r>
      <w:r>
        <w:rPr>
          <w:rFonts w:ascii="Times New Roman" w:hAnsi="Times New Roman"/>
        </w:rPr>
        <w:t>н из аварийного жилищного фонда;</w:t>
      </w:r>
    </w:p>
    <w:p w:rsidR="003C748B" w:rsidRPr="00CA6A23" w:rsidRDefault="003C748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27. Решение задачи 5 «Обеспечение условий для внедрения ресурсосберегающих технологий на объектах жилищного фонда и оснащение многоквартирных домов приборами учета» осуществляются следующими </w:t>
      </w:r>
      <w:r>
        <w:rPr>
          <w:rFonts w:ascii="Times New Roman" w:hAnsi="Times New Roman"/>
        </w:rPr>
        <w:t>мероприятиями</w:t>
      </w:r>
      <w:r w:rsidRPr="00CA6A23">
        <w:rPr>
          <w:rFonts w:ascii="Times New Roman" w:hAnsi="Times New Roman"/>
        </w:rPr>
        <w:t>:</w:t>
      </w:r>
    </w:p>
    <w:p w:rsidR="003C748B" w:rsidRDefault="003C748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«Мониторинг представления качества услуг электро-, тепло- и водоснабжения»;</w:t>
      </w:r>
    </w:p>
    <w:p w:rsidR="003C748B" w:rsidRPr="00CA6A23" w:rsidRDefault="003C748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р</w:t>
      </w:r>
      <w:r w:rsidRPr="004816F2">
        <w:rPr>
          <w:rFonts w:ascii="Times New Roman" w:hAnsi="Times New Roman"/>
        </w:rPr>
        <w:t>ост удовлетворенности граждан по предоставлению качества услуг электро-, тепло- и водоснабжения</w:t>
      </w:r>
      <w:r>
        <w:rPr>
          <w:rFonts w:ascii="Times New Roman" w:hAnsi="Times New Roman"/>
        </w:rPr>
        <w:t>;</w:t>
      </w:r>
    </w:p>
    <w:p w:rsidR="003C748B" w:rsidRDefault="003C748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«Мониторинг аварийности и потерь в тепловых, электрических и водопроводных сетях»;</w:t>
      </w:r>
    </w:p>
    <w:p w:rsidR="003C748B" w:rsidRPr="00CA6A23" w:rsidRDefault="003C748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с</w:t>
      </w:r>
      <w:r w:rsidRPr="004816F2">
        <w:rPr>
          <w:rFonts w:ascii="Times New Roman" w:hAnsi="Times New Roman"/>
        </w:rPr>
        <w:t>нижение доли аварийности и потерь в тепловых, электрических и водопроводных сетях.</w:t>
      </w:r>
    </w:p>
    <w:p w:rsidR="003C748B" w:rsidRDefault="003C748B"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Установка приборов учета коммунальных ресурсов</w:t>
      </w:r>
      <w:r>
        <w:rPr>
          <w:rFonts w:ascii="Times New Roman" w:hAnsi="Times New Roman"/>
        </w:rPr>
        <w:t xml:space="preserve"> в многоквартирных жилых домах;</w:t>
      </w:r>
    </w:p>
    <w:p w:rsidR="003C748B" w:rsidRPr="00CA6A23" w:rsidRDefault="003C748B"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к</w:t>
      </w:r>
      <w:r w:rsidRPr="004816F2">
        <w:rPr>
          <w:rFonts w:ascii="Times New Roman" w:hAnsi="Times New Roman"/>
        </w:rPr>
        <w:t>оличество установленных приборов коммунальных ресурсов</w:t>
      </w:r>
      <w:r>
        <w:rPr>
          <w:rFonts w:ascii="Times New Roman" w:hAnsi="Times New Roman"/>
        </w:rPr>
        <w:t xml:space="preserve"> в многоквартирных жилых домах.</w:t>
      </w:r>
    </w:p>
    <w:p w:rsidR="003C748B" w:rsidRPr="0082480C" w:rsidRDefault="003C748B" w:rsidP="00D333D9">
      <w:pPr>
        <w:widowControl w:val="0"/>
        <w:autoSpaceDE w:val="0"/>
        <w:autoSpaceDN w:val="0"/>
        <w:adjustRightInd w:val="0"/>
        <w:spacing w:after="0" w:line="240" w:lineRule="auto"/>
        <w:jc w:val="center"/>
        <w:outlineLvl w:val="2"/>
        <w:rPr>
          <w:rFonts w:ascii="Times New Roman" w:hAnsi="Times New Roman"/>
        </w:rPr>
      </w:pPr>
      <w:r w:rsidRPr="00CA6A23">
        <w:rPr>
          <w:rFonts w:ascii="Times New Roman" w:hAnsi="Times New Roman"/>
        </w:rPr>
        <w:t xml:space="preserve">28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1</w:t>
        </w:r>
      </w:hyperlink>
      <w:r w:rsidRPr="00CA6A23">
        <w:rPr>
          <w:rFonts w:ascii="Times New Roman" w:hAnsi="Times New Roman"/>
        </w:rPr>
        <w:t xml:space="preserve"> к настоящей муниципальной программе</w:t>
      </w:r>
    </w:p>
    <w:p w:rsidR="003C748B" w:rsidRPr="0082480C" w:rsidRDefault="003C748B">
      <w:pPr>
        <w:widowControl w:val="0"/>
        <w:autoSpaceDE w:val="0"/>
        <w:autoSpaceDN w:val="0"/>
        <w:adjustRightInd w:val="0"/>
        <w:spacing w:after="0" w:line="240" w:lineRule="auto"/>
        <w:jc w:val="both"/>
        <w:rPr>
          <w:rFonts w:ascii="Times New Roman" w:hAnsi="Times New Roman"/>
        </w:rPr>
      </w:pPr>
    </w:p>
    <w:p w:rsidR="003C748B" w:rsidRPr="0082480C" w:rsidRDefault="003C748B" w:rsidP="00080767">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1</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33"/>
        <w:gridCol w:w="1149"/>
        <w:gridCol w:w="902"/>
        <w:gridCol w:w="998"/>
        <w:gridCol w:w="958"/>
        <w:gridCol w:w="866"/>
        <w:gridCol w:w="20"/>
        <w:gridCol w:w="1021"/>
        <w:gridCol w:w="23"/>
      </w:tblGrid>
      <w:tr w:rsidR="003C748B" w:rsidRPr="00674AA6" w:rsidTr="00440039">
        <w:trPr>
          <w:trHeight w:val="966"/>
        </w:trPr>
        <w:tc>
          <w:tcPr>
            <w:tcW w:w="3633" w:type="dxa"/>
            <w:vMerge w:val="restart"/>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Задачи подпрограммы 1</w:t>
            </w:r>
          </w:p>
        </w:tc>
        <w:tc>
          <w:tcPr>
            <w:tcW w:w="4893" w:type="dxa"/>
            <w:gridSpan w:val="6"/>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044" w:type="dxa"/>
            <w:gridSpan w:val="2"/>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Итого</w:t>
            </w:r>
          </w:p>
        </w:tc>
      </w:tr>
      <w:tr w:rsidR="003C748B" w:rsidRPr="00674AA6" w:rsidTr="00F512D0">
        <w:trPr>
          <w:gridAfter w:val="1"/>
          <w:wAfter w:w="23" w:type="dxa"/>
        </w:trPr>
        <w:tc>
          <w:tcPr>
            <w:tcW w:w="3633" w:type="dxa"/>
            <w:vMerge/>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p>
        </w:tc>
        <w:tc>
          <w:tcPr>
            <w:tcW w:w="1149" w:type="dxa"/>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902" w:type="dxa"/>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998" w:type="dxa"/>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958" w:type="dxa"/>
            <w:tcBorders>
              <w:right w:val="single" w:sz="4" w:space="0" w:color="auto"/>
            </w:tcBorders>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66" w:type="dxa"/>
            <w:tcBorders>
              <w:left w:val="single" w:sz="4" w:space="0" w:color="auto"/>
            </w:tcBorders>
          </w:tcPr>
          <w:p w:rsidR="003C748B" w:rsidRPr="00674AA6" w:rsidRDefault="003C748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041" w:type="dxa"/>
            <w:gridSpan w:val="2"/>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p>
        </w:tc>
      </w:tr>
      <w:tr w:rsidR="003C748B" w:rsidRPr="00674AA6" w:rsidTr="00780FC6">
        <w:trPr>
          <w:gridAfter w:val="1"/>
          <w:wAfter w:w="23" w:type="dxa"/>
        </w:trPr>
        <w:tc>
          <w:tcPr>
            <w:tcW w:w="3633" w:type="dxa"/>
          </w:tcPr>
          <w:p w:rsidR="003C748B" w:rsidRPr="00674AA6" w:rsidRDefault="003C748B"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1</w:t>
            </w:r>
            <w:r w:rsidRPr="00674AA6">
              <w:rPr>
                <w:rFonts w:ascii="Times New Roman" w:hAnsi="Times New Roman"/>
              </w:rPr>
              <w:t xml:space="preserve">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149" w:type="dxa"/>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02" w:type="dxa"/>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98" w:type="dxa"/>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58" w:type="dxa"/>
            <w:tcBorders>
              <w:right w:val="single" w:sz="4" w:space="0" w:color="auto"/>
            </w:tcBorders>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66" w:type="dxa"/>
            <w:tcBorders>
              <w:left w:val="single" w:sz="4" w:space="0" w:color="auto"/>
            </w:tcBorders>
            <w:vAlign w:val="center"/>
          </w:tcPr>
          <w:p w:rsidR="003C748B" w:rsidRPr="00674AA6" w:rsidRDefault="003C748B"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1041" w:type="dxa"/>
            <w:gridSpan w:val="2"/>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r>
      <w:tr w:rsidR="003C748B" w:rsidRPr="00674AA6" w:rsidTr="00780FC6">
        <w:trPr>
          <w:gridAfter w:val="1"/>
          <w:wAfter w:w="23" w:type="dxa"/>
        </w:trPr>
        <w:tc>
          <w:tcPr>
            <w:tcW w:w="3633" w:type="dxa"/>
          </w:tcPr>
          <w:p w:rsidR="003C748B" w:rsidRPr="00674AA6" w:rsidRDefault="003C748B"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2</w:t>
            </w:r>
            <w:r w:rsidRPr="00674AA6">
              <w:rPr>
                <w:rFonts w:ascii="Times New Roman" w:hAnsi="Times New Roman"/>
              </w:rPr>
              <w:t xml:space="preserve"> Проведение капитального ремонта в многоквартирных жилых домах на территории поселения</w:t>
            </w:r>
          </w:p>
        </w:tc>
        <w:tc>
          <w:tcPr>
            <w:tcW w:w="1149" w:type="dxa"/>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02" w:type="dxa"/>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98" w:type="dxa"/>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58" w:type="dxa"/>
            <w:tcBorders>
              <w:right w:val="single" w:sz="4" w:space="0" w:color="auto"/>
            </w:tcBorders>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866" w:type="dxa"/>
            <w:tcBorders>
              <w:left w:val="single" w:sz="4" w:space="0" w:color="auto"/>
            </w:tcBorders>
            <w:vAlign w:val="center"/>
          </w:tcPr>
          <w:p w:rsidR="003C748B" w:rsidRPr="00674AA6" w:rsidRDefault="003C748B"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1041" w:type="dxa"/>
            <w:gridSpan w:val="2"/>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r w:rsidR="003C748B" w:rsidRPr="00674AA6" w:rsidTr="00780FC6">
        <w:trPr>
          <w:gridAfter w:val="1"/>
          <w:wAfter w:w="23" w:type="dxa"/>
        </w:trPr>
        <w:tc>
          <w:tcPr>
            <w:tcW w:w="3633" w:type="dxa"/>
          </w:tcPr>
          <w:p w:rsidR="003C748B" w:rsidRPr="00674AA6" w:rsidRDefault="003C748B"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3</w:t>
            </w:r>
            <w:r w:rsidRPr="00674AA6">
              <w:rPr>
                <w:rFonts w:ascii="Times New Roman" w:hAnsi="Times New Roman"/>
              </w:rPr>
              <w:t xml:space="preserve"> Выявление аварийного жилищного фонда на территории поселения</w:t>
            </w:r>
          </w:p>
        </w:tc>
        <w:tc>
          <w:tcPr>
            <w:tcW w:w="1149" w:type="dxa"/>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02" w:type="dxa"/>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98" w:type="dxa"/>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58" w:type="dxa"/>
            <w:tcBorders>
              <w:right w:val="single" w:sz="4" w:space="0" w:color="auto"/>
            </w:tcBorders>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866" w:type="dxa"/>
            <w:tcBorders>
              <w:left w:val="single" w:sz="4" w:space="0" w:color="auto"/>
            </w:tcBorders>
            <w:vAlign w:val="center"/>
          </w:tcPr>
          <w:p w:rsidR="003C748B" w:rsidRPr="00674AA6" w:rsidRDefault="003C748B"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1041" w:type="dxa"/>
            <w:gridSpan w:val="2"/>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r w:rsidR="003C748B" w:rsidRPr="00674AA6" w:rsidTr="00780FC6">
        <w:trPr>
          <w:gridAfter w:val="1"/>
          <w:wAfter w:w="23" w:type="dxa"/>
        </w:trPr>
        <w:tc>
          <w:tcPr>
            <w:tcW w:w="3633" w:type="dxa"/>
          </w:tcPr>
          <w:p w:rsidR="003C748B" w:rsidRPr="00674AA6" w:rsidRDefault="003C748B"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4</w:t>
            </w:r>
            <w:r w:rsidRPr="00674AA6">
              <w:rPr>
                <w:rFonts w:ascii="Times New Roman" w:hAnsi="Times New Roman"/>
              </w:rPr>
              <w:t xml:space="preserve"> Переселение граждан из аварийного жилищного фонда с учетом малоэтажного строительства, ликвидация аварийного жилищного фонда и хозяйственных построек на территории поселения</w:t>
            </w:r>
          </w:p>
        </w:tc>
        <w:tc>
          <w:tcPr>
            <w:tcW w:w="1149" w:type="dxa"/>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02" w:type="dxa"/>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98" w:type="dxa"/>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58" w:type="dxa"/>
            <w:tcBorders>
              <w:right w:val="single" w:sz="4" w:space="0" w:color="auto"/>
            </w:tcBorders>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866" w:type="dxa"/>
            <w:tcBorders>
              <w:left w:val="single" w:sz="4" w:space="0" w:color="auto"/>
            </w:tcBorders>
            <w:vAlign w:val="center"/>
          </w:tcPr>
          <w:p w:rsidR="003C748B" w:rsidRPr="00674AA6" w:rsidRDefault="003C748B"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1041" w:type="dxa"/>
            <w:gridSpan w:val="2"/>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r w:rsidR="003C748B" w:rsidRPr="00674AA6" w:rsidTr="00780FC6">
        <w:trPr>
          <w:gridAfter w:val="1"/>
          <w:wAfter w:w="23" w:type="dxa"/>
        </w:trPr>
        <w:tc>
          <w:tcPr>
            <w:tcW w:w="3633" w:type="dxa"/>
          </w:tcPr>
          <w:p w:rsidR="003C748B" w:rsidRPr="00674AA6" w:rsidRDefault="003C748B"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 xml:space="preserve">Задача 5 </w:t>
            </w:r>
            <w:r w:rsidRPr="00674AA6">
              <w:rPr>
                <w:rFonts w:ascii="Times New Roman" w:hAnsi="Times New Roman"/>
              </w:rPr>
              <w:t>Обеспечение условий для внедрения ресурсосберегающих технологий на объектах жилищного фонда и оснащения многоквартирных домов приборами учета</w:t>
            </w:r>
          </w:p>
        </w:tc>
        <w:tc>
          <w:tcPr>
            <w:tcW w:w="1149" w:type="dxa"/>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02" w:type="dxa"/>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98" w:type="dxa"/>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58" w:type="dxa"/>
            <w:tcBorders>
              <w:right w:val="single" w:sz="4" w:space="0" w:color="auto"/>
            </w:tcBorders>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866" w:type="dxa"/>
            <w:tcBorders>
              <w:left w:val="single" w:sz="4" w:space="0" w:color="auto"/>
            </w:tcBorders>
            <w:vAlign w:val="center"/>
          </w:tcPr>
          <w:p w:rsidR="003C748B" w:rsidRPr="00674AA6" w:rsidRDefault="003C748B"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1041" w:type="dxa"/>
            <w:gridSpan w:val="2"/>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bl>
    <w:p w:rsidR="003C748B" w:rsidRDefault="003C748B">
      <w:pPr>
        <w:widowControl w:val="0"/>
        <w:autoSpaceDE w:val="0"/>
        <w:autoSpaceDN w:val="0"/>
        <w:adjustRightInd w:val="0"/>
        <w:spacing w:after="0" w:line="240" w:lineRule="auto"/>
        <w:jc w:val="both"/>
        <w:rPr>
          <w:rFonts w:ascii="Times New Roman" w:hAnsi="Times New Roman"/>
        </w:rPr>
      </w:pPr>
    </w:p>
    <w:p w:rsidR="003C748B" w:rsidRPr="0082480C" w:rsidRDefault="003C748B">
      <w:pPr>
        <w:widowControl w:val="0"/>
        <w:autoSpaceDE w:val="0"/>
        <w:autoSpaceDN w:val="0"/>
        <w:adjustRightInd w:val="0"/>
        <w:spacing w:after="0" w:line="240" w:lineRule="auto"/>
        <w:jc w:val="both"/>
        <w:rPr>
          <w:rFonts w:ascii="Times New Roman" w:hAnsi="Times New Roman"/>
        </w:rPr>
      </w:pPr>
    </w:p>
    <w:p w:rsidR="003C748B" w:rsidRPr="0082480C" w:rsidRDefault="003C748B">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Подраздел 3. Объем финансовых ресурсов,</w:t>
      </w:r>
    </w:p>
    <w:p w:rsidR="003C748B" w:rsidRPr="0082480C" w:rsidRDefault="003C748B" w:rsidP="00F6506F">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3C748B" w:rsidRPr="0082480C" w:rsidRDefault="003C748B" w:rsidP="0051599D">
      <w:pPr>
        <w:rPr>
          <w:rFonts w:ascii="Times New Roman" w:hAnsi="Times New Roman"/>
          <w:sz w:val="2"/>
          <w:szCs w:val="2"/>
        </w:rPr>
      </w:pP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29. Общий объем бюджетных ассигнований, выделенный на реализацию подпрограммы 1 "Улучшение условий проживания граждан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за счет средств местного бюджета составляет </w:t>
      </w:r>
      <w:r>
        <w:rPr>
          <w:rFonts w:ascii="Times New Roman" w:hAnsi="Times New Roman"/>
        </w:rPr>
        <w:t>0,0</w:t>
      </w:r>
      <w:r w:rsidRPr="0082480C">
        <w:rPr>
          <w:rFonts w:ascii="Times New Roman" w:hAnsi="Times New Roman"/>
        </w:rPr>
        <w:t xml:space="preserve"> тыс. рублей.</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30. Объем бюджетных ассигнований, выделенный на реализацию подпрограммы 1 "Улучшение условий проживания граждан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по годам реализации муниципальной программы в разрезе задач приведен в </w:t>
      </w:r>
      <w:hyperlink w:anchor="Par149" w:history="1">
        <w:r w:rsidRPr="0082480C">
          <w:rPr>
            <w:rFonts w:ascii="Times New Roman" w:hAnsi="Times New Roman"/>
            <w:color w:val="0000FF"/>
          </w:rPr>
          <w:t>таблице 2</w:t>
        </w:r>
      </w:hyperlink>
      <w:r w:rsidRPr="0082480C">
        <w:rPr>
          <w:rFonts w:ascii="Times New Roman" w:hAnsi="Times New Roman"/>
        </w:rPr>
        <w:t>.</w:t>
      </w:r>
    </w:p>
    <w:p w:rsidR="003C748B" w:rsidRPr="0082480C" w:rsidRDefault="003C748B" w:rsidP="00F6506F">
      <w:pPr>
        <w:widowControl w:val="0"/>
        <w:autoSpaceDE w:val="0"/>
        <w:autoSpaceDN w:val="0"/>
        <w:adjustRightInd w:val="0"/>
        <w:spacing w:after="0" w:line="240" w:lineRule="auto"/>
        <w:ind w:firstLine="540"/>
        <w:jc w:val="right"/>
        <w:rPr>
          <w:rFonts w:ascii="Times New Roman" w:hAnsi="Times New Roman"/>
        </w:rPr>
      </w:pPr>
    </w:p>
    <w:p w:rsidR="003C748B" w:rsidRPr="0082480C" w:rsidRDefault="003C748B" w:rsidP="00F6506F">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2</w:t>
      </w: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2"/>
        <w:gridCol w:w="3377"/>
        <w:gridCol w:w="1229"/>
        <w:gridCol w:w="770"/>
        <w:gridCol w:w="880"/>
        <w:gridCol w:w="880"/>
        <w:gridCol w:w="880"/>
        <w:gridCol w:w="943"/>
        <w:gridCol w:w="47"/>
      </w:tblGrid>
      <w:tr w:rsidR="003C748B" w:rsidRPr="00674AA6" w:rsidTr="00303B1E">
        <w:trPr>
          <w:gridAfter w:val="1"/>
          <w:wAfter w:w="47" w:type="dxa"/>
        </w:trPr>
        <w:tc>
          <w:tcPr>
            <w:tcW w:w="562" w:type="dxa"/>
            <w:vMerge w:val="restart"/>
          </w:tcPr>
          <w:p w:rsidR="003C748B" w:rsidRPr="00674AA6" w:rsidRDefault="003C748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 п.п.</w:t>
            </w:r>
          </w:p>
        </w:tc>
        <w:tc>
          <w:tcPr>
            <w:tcW w:w="3377" w:type="dxa"/>
            <w:vMerge w:val="restart"/>
          </w:tcPr>
          <w:p w:rsidR="003C748B" w:rsidRPr="00674AA6" w:rsidRDefault="003C748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Подпрограмма</w:t>
            </w:r>
          </w:p>
        </w:tc>
        <w:tc>
          <w:tcPr>
            <w:tcW w:w="4639" w:type="dxa"/>
            <w:gridSpan w:val="5"/>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По годам реализации муниципальной программы</w:t>
            </w:r>
          </w:p>
        </w:tc>
        <w:tc>
          <w:tcPr>
            <w:tcW w:w="943" w:type="dxa"/>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Всего, тыс. руб.</w:t>
            </w:r>
          </w:p>
        </w:tc>
      </w:tr>
      <w:tr w:rsidR="003C748B" w:rsidRPr="00674AA6" w:rsidTr="00F512D0">
        <w:tc>
          <w:tcPr>
            <w:tcW w:w="562" w:type="dxa"/>
            <w:vMerge/>
          </w:tcPr>
          <w:p w:rsidR="003C748B" w:rsidRPr="00674AA6" w:rsidRDefault="003C748B" w:rsidP="00674AA6">
            <w:pPr>
              <w:widowControl w:val="0"/>
              <w:autoSpaceDE w:val="0"/>
              <w:autoSpaceDN w:val="0"/>
              <w:adjustRightInd w:val="0"/>
              <w:spacing w:after="0" w:line="240" w:lineRule="auto"/>
              <w:jc w:val="both"/>
              <w:rPr>
                <w:rFonts w:ascii="Times New Roman" w:hAnsi="Times New Roman"/>
              </w:rPr>
            </w:pPr>
          </w:p>
        </w:tc>
        <w:tc>
          <w:tcPr>
            <w:tcW w:w="3377" w:type="dxa"/>
            <w:vMerge/>
          </w:tcPr>
          <w:p w:rsidR="003C748B" w:rsidRPr="00674AA6" w:rsidRDefault="003C748B" w:rsidP="00674AA6">
            <w:pPr>
              <w:widowControl w:val="0"/>
              <w:autoSpaceDE w:val="0"/>
              <w:autoSpaceDN w:val="0"/>
              <w:adjustRightInd w:val="0"/>
              <w:spacing w:after="0" w:line="240" w:lineRule="auto"/>
              <w:jc w:val="both"/>
              <w:rPr>
                <w:rFonts w:ascii="Times New Roman" w:hAnsi="Times New Roman"/>
              </w:rPr>
            </w:pPr>
          </w:p>
        </w:tc>
        <w:tc>
          <w:tcPr>
            <w:tcW w:w="1229" w:type="dxa"/>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770" w:type="dxa"/>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880" w:type="dxa"/>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880" w:type="dxa"/>
            <w:tcBorders>
              <w:right w:val="single" w:sz="4" w:space="0" w:color="auto"/>
            </w:tcBorders>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80" w:type="dxa"/>
            <w:tcBorders>
              <w:left w:val="single" w:sz="4" w:space="0" w:color="auto"/>
            </w:tcBorders>
          </w:tcPr>
          <w:p w:rsidR="003C748B" w:rsidRPr="00674AA6" w:rsidRDefault="003C748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990" w:type="dxa"/>
            <w:gridSpan w:val="2"/>
          </w:tcPr>
          <w:p w:rsidR="003C748B" w:rsidRPr="00674AA6" w:rsidRDefault="003C748B" w:rsidP="00674AA6">
            <w:pPr>
              <w:widowControl w:val="0"/>
              <w:autoSpaceDE w:val="0"/>
              <w:autoSpaceDN w:val="0"/>
              <w:adjustRightInd w:val="0"/>
              <w:spacing w:after="0" w:line="240" w:lineRule="auto"/>
              <w:jc w:val="both"/>
              <w:rPr>
                <w:rFonts w:ascii="Times New Roman" w:hAnsi="Times New Roman"/>
              </w:rPr>
            </w:pPr>
          </w:p>
        </w:tc>
      </w:tr>
      <w:tr w:rsidR="003C748B" w:rsidRPr="00674AA6" w:rsidTr="00246AF8">
        <w:tc>
          <w:tcPr>
            <w:tcW w:w="562" w:type="dxa"/>
          </w:tcPr>
          <w:p w:rsidR="003C748B" w:rsidRPr="00674AA6" w:rsidRDefault="003C748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1.</w:t>
            </w:r>
          </w:p>
        </w:tc>
        <w:tc>
          <w:tcPr>
            <w:tcW w:w="3377" w:type="dxa"/>
          </w:tcPr>
          <w:p w:rsidR="003C748B" w:rsidRPr="00674AA6" w:rsidRDefault="003C748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Улучшение условий проживания граждан  в существующем жилищном фонде поселения</w:t>
            </w:r>
          </w:p>
        </w:tc>
        <w:tc>
          <w:tcPr>
            <w:tcW w:w="1229" w:type="dxa"/>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770" w:type="dxa"/>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80" w:type="dxa"/>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80" w:type="dxa"/>
            <w:tcBorders>
              <w:right w:val="single" w:sz="4" w:space="0" w:color="auto"/>
            </w:tcBorders>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80" w:type="dxa"/>
            <w:tcBorders>
              <w:left w:val="single" w:sz="4" w:space="0" w:color="auto"/>
            </w:tcBorders>
            <w:vAlign w:val="center"/>
          </w:tcPr>
          <w:p w:rsidR="003C748B" w:rsidRPr="00674AA6" w:rsidRDefault="003C748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0" w:type="dxa"/>
            <w:gridSpan w:val="2"/>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r>
      <w:tr w:rsidR="003C748B" w:rsidRPr="00674AA6" w:rsidTr="00246AF8">
        <w:tc>
          <w:tcPr>
            <w:tcW w:w="562" w:type="dxa"/>
          </w:tcPr>
          <w:p w:rsidR="003C748B" w:rsidRPr="00674AA6" w:rsidRDefault="003C748B" w:rsidP="00674AA6">
            <w:pPr>
              <w:widowControl w:val="0"/>
              <w:autoSpaceDE w:val="0"/>
              <w:autoSpaceDN w:val="0"/>
              <w:adjustRightInd w:val="0"/>
              <w:spacing w:after="0" w:line="240" w:lineRule="auto"/>
              <w:jc w:val="both"/>
              <w:rPr>
                <w:rFonts w:ascii="Times New Roman" w:hAnsi="Times New Roman"/>
              </w:rPr>
            </w:pPr>
          </w:p>
        </w:tc>
        <w:tc>
          <w:tcPr>
            <w:tcW w:w="3377" w:type="dxa"/>
          </w:tcPr>
          <w:p w:rsidR="003C748B" w:rsidRPr="00674AA6" w:rsidRDefault="003C748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Итого</w:t>
            </w:r>
          </w:p>
        </w:tc>
        <w:tc>
          <w:tcPr>
            <w:tcW w:w="1229" w:type="dxa"/>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770" w:type="dxa"/>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80" w:type="dxa"/>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80" w:type="dxa"/>
            <w:tcBorders>
              <w:right w:val="single" w:sz="4" w:space="0" w:color="auto"/>
            </w:tcBorders>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80" w:type="dxa"/>
            <w:tcBorders>
              <w:left w:val="single" w:sz="4" w:space="0" w:color="auto"/>
            </w:tcBorders>
            <w:vAlign w:val="center"/>
          </w:tcPr>
          <w:p w:rsidR="003C748B" w:rsidRPr="00674AA6" w:rsidRDefault="003C748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0" w:type="dxa"/>
            <w:gridSpan w:val="2"/>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r>
    </w:tbl>
    <w:p w:rsidR="003C748B" w:rsidRPr="0082480C" w:rsidRDefault="003C748B" w:rsidP="00206DD0">
      <w:pPr>
        <w:widowControl w:val="0"/>
        <w:autoSpaceDE w:val="0"/>
        <w:autoSpaceDN w:val="0"/>
        <w:adjustRightInd w:val="0"/>
        <w:spacing w:after="0" w:line="240" w:lineRule="auto"/>
        <w:outlineLvl w:val="1"/>
        <w:rPr>
          <w:rFonts w:ascii="Times New Roman" w:hAnsi="Times New Roman"/>
        </w:rPr>
      </w:pPr>
    </w:p>
    <w:p w:rsidR="003C748B" w:rsidRPr="0082480C" w:rsidRDefault="003C748B">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2 "Повышение надежности и эффективности</w:t>
      </w:r>
    </w:p>
    <w:p w:rsidR="003C748B" w:rsidRPr="0082480C" w:rsidRDefault="003C748B">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функционирования объектов коммунального хозяйства</w:t>
      </w:r>
    </w:p>
    <w:p w:rsidR="003C748B" w:rsidRPr="0082480C" w:rsidRDefault="003C748B">
      <w:pPr>
        <w:widowControl w:val="0"/>
        <w:autoSpaceDE w:val="0"/>
        <w:autoSpaceDN w:val="0"/>
        <w:adjustRightInd w:val="0"/>
        <w:spacing w:after="0" w:line="240" w:lineRule="auto"/>
        <w:jc w:val="center"/>
        <w:rPr>
          <w:rFonts w:ascii="Times New Roman" w:hAnsi="Times New Roman"/>
        </w:rPr>
      </w:pP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w:t>
      </w:r>
      <w:r>
        <w:rPr>
          <w:rFonts w:ascii="Times New Roman" w:hAnsi="Times New Roman"/>
        </w:rPr>
        <w:t>.</w:t>
      </w:r>
    </w:p>
    <w:p w:rsidR="003C748B" w:rsidRPr="0082480C" w:rsidRDefault="003C748B">
      <w:pPr>
        <w:widowControl w:val="0"/>
        <w:autoSpaceDE w:val="0"/>
        <w:autoSpaceDN w:val="0"/>
        <w:adjustRightInd w:val="0"/>
        <w:spacing w:after="0" w:line="240" w:lineRule="auto"/>
        <w:jc w:val="both"/>
        <w:rPr>
          <w:rFonts w:ascii="Times New Roman" w:hAnsi="Times New Roman"/>
        </w:rPr>
      </w:pPr>
    </w:p>
    <w:p w:rsidR="003C748B" w:rsidRPr="0082480C" w:rsidRDefault="003C748B">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3C748B" w:rsidRPr="0082480C" w:rsidRDefault="003C748B">
      <w:pPr>
        <w:widowControl w:val="0"/>
        <w:autoSpaceDE w:val="0"/>
        <w:autoSpaceDN w:val="0"/>
        <w:adjustRightInd w:val="0"/>
        <w:spacing w:after="0" w:line="240" w:lineRule="auto"/>
        <w:jc w:val="both"/>
        <w:rPr>
          <w:rFonts w:ascii="Times New Roman" w:hAnsi="Times New Roman"/>
        </w:rPr>
      </w:pP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31. Реализация подпрограммы 2 "Повышение надежности и эффективности функционирования объектов коммунального хозяйства </w:t>
      </w:r>
      <w:r>
        <w:rPr>
          <w:rFonts w:ascii="Times New Roman" w:hAnsi="Times New Roman"/>
        </w:rPr>
        <w:t xml:space="preserve">Шараповского сельского поселения Западнодвинского района Тверской области </w:t>
      </w:r>
      <w:r w:rsidRPr="0082480C">
        <w:rPr>
          <w:rFonts w:ascii="Times New Roman" w:hAnsi="Times New Roman"/>
        </w:rPr>
        <w:t>" связана с решением следующих задач:</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задача 1 "Обеспечение надежности функционирования объектов коммунального хозяйства";</w:t>
      </w:r>
    </w:p>
    <w:p w:rsidR="003C748B" w:rsidRPr="0082480C" w:rsidRDefault="003C748B" w:rsidP="00063E30">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задача 2 «Повышение качества питьевой воды в системе централизованного водоснабжения поселения».</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32.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количество аварийных ситуаций на объектах коммунального хозяйства.</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количество обращений граждан по вопросам предоставления коммунальных услуг.</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33.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3C748B" w:rsidRPr="0082480C" w:rsidRDefault="003C748B" w:rsidP="00812B6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соответствие питьевой воды предоставляемой жителям поселения требованиям безопасности и нормам СанПиНа.</w:t>
      </w:r>
    </w:p>
    <w:p w:rsidR="003C748B" w:rsidRPr="0082480C" w:rsidRDefault="003C748B">
      <w:pPr>
        <w:widowControl w:val="0"/>
        <w:autoSpaceDE w:val="0"/>
        <w:autoSpaceDN w:val="0"/>
        <w:adjustRightInd w:val="0"/>
        <w:spacing w:after="0" w:line="240" w:lineRule="auto"/>
        <w:jc w:val="both"/>
        <w:rPr>
          <w:rFonts w:ascii="Times New Roman" w:hAnsi="Times New Roman"/>
        </w:rPr>
      </w:pPr>
    </w:p>
    <w:p w:rsidR="003C748B" w:rsidRDefault="003C748B">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2. Мероприятия подпрограммы</w:t>
      </w:r>
    </w:p>
    <w:p w:rsidR="003C748B" w:rsidRDefault="003C748B">
      <w:pPr>
        <w:widowControl w:val="0"/>
        <w:autoSpaceDE w:val="0"/>
        <w:autoSpaceDN w:val="0"/>
        <w:adjustRightInd w:val="0"/>
        <w:spacing w:after="0" w:line="240" w:lineRule="auto"/>
        <w:jc w:val="center"/>
        <w:outlineLvl w:val="2"/>
        <w:rPr>
          <w:rFonts w:ascii="Times New Roman" w:hAnsi="Times New Roman"/>
        </w:rPr>
      </w:pPr>
    </w:p>
    <w:p w:rsidR="003C748B" w:rsidRPr="00CA6A23" w:rsidRDefault="003C748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34. Решение задачи 1 "Обеспечение надежности функционирования объектов коммунального хозяйства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2:</w:t>
      </w:r>
    </w:p>
    <w:p w:rsidR="003C748B" w:rsidRDefault="003C748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«Составление проектно-сметной документации на проведение ремонтных работ на объектах коммунального хозяйства»;</w:t>
      </w:r>
    </w:p>
    <w:p w:rsidR="003C748B" w:rsidRPr="00CA6A23" w:rsidRDefault="003C748B"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н</w:t>
      </w:r>
      <w:r w:rsidRPr="004816F2">
        <w:rPr>
          <w:rFonts w:ascii="Times New Roman" w:hAnsi="Times New Roman"/>
        </w:rPr>
        <w:t>аличие проектно-сметной документации на проведение ремонтных работ на о</w:t>
      </w:r>
      <w:r>
        <w:rPr>
          <w:rFonts w:ascii="Times New Roman" w:hAnsi="Times New Roman"/>
        </w:rPr>
        <w:t>бъектах коммунального хозяйства;</w:t>
      </w:r>
    </w:p>
    <w:p w:rsidR="003C748B" w:rsidRDefault="003C748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б) мероприятие "Содержание и проведение ремонта  тепловых сетей в </w:t>
      </w:r>
      <w:r>
        <w:rPr>
          <w:rFonts w:ascii="Times New Roman" w:hAnsi="Times New Roman"/>
        </w:rPr>
        <w:t>поселении</w:t>
      </w:r>
      <w:r w:rsidRPr="00CA6A23">
        <w:rPr>
          <w:rFonts w:ascii="Times New Roman" w:hAnsi="Times New Roman"/>
        </w:rPr>
        <w:t>";</w:t>
      </w:r>
    </w:p>
    <w:p w:rsidR="003C748B" w:rsidRPr="00CA6A23" w:rsidRDefault="003C748B"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п</w:t>
      </w:r>
      <w:r w:rsidRPr="00133740">
        <w:rPr>
          <w:rFonts w:ascii="Times New Roman" w:hAnsi="Times New Roman"/>
        </w:rPr>
        <w:t>ротяженность тепловых</w:t>
      </w:r>
      <w:r>
        <w:rPr>
          <w:rFonts w:ascii="Times New Roman" w:hAnsi="Times New Roman"/>
        </w:rPr>
        <w:t xml:space="preserve"> сетей;</w:t>
      </w:r>
    </w:p>
    <w:p w:rsidR="003C748B" w:rsidRDefault="003C748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мероприятие «Расходы на проведение капитального ремонта теплоэнергетических комплексов в поселении в рамках софинансирование»;</w:t>
      </w:r>
    </w:p>
    <w:p w:rsidR="003C748B" w:rsidRPr="00CA6A23" w:rsidRDefault="003C748B"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о</w:t>
      </w:r>
      <w:r w:rsidRPr="00133740">
        <w:rPr>
          <w:rFonts w:ascii="Times New Roman" w:hAnsi="Times New Roman"/>
        </w:rPr>
        <w:t>бъекты, где проведен капитальный ремонт</w:t>
      </w:r>
      <w:r>
        <w:rPr>
          <w:rFonts w:ascii="Times New Roman" w:hAnsi="Times New Roman"/>
        </w:rPr>
        <w:t>;</w:t>
      </w:r>
    </w:p>
    <w:p w:rsidR="003C748B" w:rsidRDefault="003C748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в) мероприятие "Содержание и проведение ремонта сетей водопотребления и водоотведения  в </w:t>
      </w:r>
      <w:r>
        <w:rPr>
          <w:rFonts w:ascii="Times New Roman" w:hAnsi="Times New Roman"/>
        </w:rPr>
        <w:t>поселении</w:t>
      </w:r>
      <w:r w:rsidRPr="00CA6A23">
        <w:rPr>
          <w:rFonts w:ascii="Times New Roman" w:hAnsi="Times New Roman"/>
        </w:rPr>
        <w:t>»;</w:t>
      </w:r>
    </w:p>
    <w:p w:rsidR="003C748B" w:rsidRPr="00CA6A23" w:rsidRDefault="003C748B"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п</w:t>
      </w:r>
      <w:r w:rsidRPr="00133740">
        <w:rPr>
          <w:rFonts w:ascii="Times New Roman" w:hAnsi="Times New Roman"/>
        </w:rPr>
        <w:t>ротяженность сетей  водопотребле</w:t>
      </w:r>
      <w:r>
        <w:rPr>
          <w:rFonts w:ascii="Times New Roman" w:hAnsi="Times New Roman"/>
        </w:rPr>
        <w:t>ния и водоотведения в поселении;</w:t>
      </w:r>
    </w:p>
    <w:p w:rsidR="003C748B" w:rsidRDefault="003C748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«Расходы на организацию водоснабжения в сельской местности по софинансированию – местные</w:t>
      </w:r>
      <w:r>
        <w:rPr>
          <w:rFonts w:ascii="Times New Roman" w:hAnsi="Times New Roman"/>
        </w:rPr>
        <w:t xml:space="preserve"> инициативы»;</w:t>
      </w:r>
    </w:p>
    <w:p w:rsidR="003C748B" w:rsidRPr="00CA6A23" w:rsidRDefault="003C748B"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д</w:t>
      </w:r>
      <w:r w:rsidRPr="00133740">
        <w:rPr>
          <w:rFonts w:ascii="Times New Roman" w:hAnsi="Times New Roman"/>
        </w:rPr>
        <w:t>оля сетей водоснабжения, где проведен рем</w:t>
      </w:r>
      <w:r>
        <w:rPr>
          <w:rFonts w:ascii="Times New Roman" w:hAnsi="Times New Roman"/>
        </w:rPr>
        <w:t>онт по ФАИП  местные инициативы;</w:t>
      </w:r>
    </w:p>
    <w:p w:rsidR="003C748B" w:rsidRDefault="003C748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д) мероприятие "Строительство новых и содержание в надлежащем состоянии колодцев в </w:t>
      </w:r>
      <w:r>
        <w:rPr>
          <w:rFonts w:ascii="Times New Roman" w:hAnsi="Times New Roman"/>
        </w:rPr>
        <w:t>поселении</w:t>
      </w:r>
      <w:r w:rsidRPr="00CA6A23">
        <w:rPr>
          <w:rFonts w:ascii="Times New Roman" w:hAnsi="Times New Roman"/>
        </w:rPr>
        <w:t>»;</w:t>
      </w:r>
    </w:p>
    <w:p w:rsidR="003C748B" w:rsidRPr="00CA6A23" w:rsidRDefault="003C748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к</w:t>
      </w:r>
      <w:r w:rsidRPr="00133740">
        <w:rPr>
          <w:rFonts w:ascii="Times New Roman" w:hAnsi="Times New Roman"/>
        </w:rPr>
        <w:t>оличество построенных новых колодцев в населенных пунктах</w:t>
      </w:r>
      <w:r>
        <w:rPr>
          <w:rFonts w:ascii="Times New Roman" w:hAnsi="Times New Roman"/>
        </w:rPr>
        <w:t>;</w:t>
      </w:r>
    </w:p>
    <w:p w:rsidR="003C748B" w:rsidRPr="00CA6A23" w:rsidRDefault="003C748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35.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подпрограммы 2:</w:t>
      </w:r>
    </w:p>
    <w:p w:rsidR="003C748B" w:rsidRDefault="003C748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w:t>
      </w:r>
      <w:r>
        <w:rPr>
          <w:rFonts w:ascii="Times New Roman" w:hAnsi="Times New Roman"/>
        </w:rPr>
        <w:t>Расходы на п</w:t>
      </w:r>
      <w:r w:rsidRPr="00CA6A23">
        <w:rPr>
          <w:rFonts w:ascii="Times New Roman" w:hAnsi="Times New Roman"/>
        </w:rPr>
        <w:t>риобретение оборудования, механизмов для обслуживания сетей</w:t>
      </w:r>
      <w:r>
        <w:rPr>
          <w:rFonts w:ascii="Times New Roman" w:hAnsi="Times New Roman"/>
        </w:rPr>
        <w:t xml:space="preserve"> водоснабжения и водоотведения»;</w:t>
      </w:r>
    </w:p>
    <w:p w:rsidR="003C748B" w:rsidRPr="00CA6A23" w:rsidRDefault="003C748B"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к</w:t>
      </w:r>
      <w:r w:rsidRPr="00C2592E">
        <w:rPr>
          <w:rFonts w:ascii="Times New Roman" w:hAnsi="Times New Roman"/>
        </w:rPr>
        <w:t>оличество приобретенных оборудования, механизмов для обслуживания сетей</w:t>
      </w:r>
      <w:r>
        <w:rPr>
          <w:rFonts w:ascii="Times New Roman" w:hAnsi="Times New Roman"/>
        </w:rPr>
        <w:t xml:space="preserve"> водоснабжения и водоотведения.</w:t>
      </w:r>
    </w:p>
    <w:p w:rsidR="003C748B" w:rsidRPr="00CA6A23" w:rsidRDefault="003C748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36. Выполнение мероприятий, указанных в </w:t>
      </w:r>
      <w:hyperlink w:anchor="Par217" w:history="1">
        <w:r w:rsidRPr="00CA6A23">
          <w:rPr>
            <w:rFonts w:ascii="Times New Roman" w:hAnsi="Times New Roman"/>
            <w:color w:val="0000FF"/>
          </w:rPr>
          <w:t>подпунктах "а"</w:t>
        </w:r>
      </w:hyperlink>
      <w:r w:rsidRPr="00CA6A23">
        <w:rPr>
          <w:rFonts w:ascii="Times New Roman" w:hAnsi="Times New Roman"/>
        </w:rPr>
        <w:t xml:space="preserve"> - </w:t>
      </w:r>
      <w:hyperlink w:anchor="Par225" w:history="1">
        <w:r w:rsidRPr="00CA6A23">
          <w:rPr>
            <w:rFonts w:ascii="Times New Roman" w:hAnsi="Times New Roman"/>
            <w:color w:val="0000FF"/>
          </w:rPr>
          <w:t>"д" пункта 3</w:t>
        </w:r>
      </w:hyperlink>
      <w:r w:rsidRPr="00CA6A23">
        <w:rPr>
          <w:rFonts w:ascii="Times New Roman" w:hAnsi="Times New Roman"/>
        </w:rPr>
        <w:t xml:space="preserve">4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Pr>
          <w:rFonts w:ascii="Times New Roman" w:hAnsi="Times New Roman"/>
        </w:rPr>
        <w:t>городского поселения город Западная Двина Западнодвинского района Тверской области.</w:t>
      </w:r>
    </w:p>
    <w:p w:rsidR="003C748B" w:rsidRPr="00CA6A23" w:rsidRDefault="003C748B"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37.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3</w:t>
        </w:r>
      </w:hyperlink>
      <w:r w:rsidRPr="00CA6A23">
        <w:rPr>
          <w:rFonts w:ascii="Times New Roman" w:hAnsi="Times New Roman"/>
        </w:rPr>
        <w:t xml:space="preserve"> к настоящей муниципальной программе. </w:t>
      </w:r>
    </w:p>
    <w:p w:rsidR="003C748B" w:rsidRDefault="003C748B" w:rsidP="001628B5">
      <w:pPr>
        <w:widowControl w:val="0"/>
        <w:autoSpaceDE w:val="0"/>
        <w:autoSpaceDN w:val="0"/>
        <w:adjustRightInd w:val="0"/>
        <w:spacing w:after="0" w:line="240" w:lineRule="auto"/>
        <w:rPr>
          <w:rFonts w:ascii="Times New Roman" w:hAnsi="Times New Roman"/>
        </w:rPr>
      </w:pPr>
    </w:p>
    <w:p w:rsidR="003C748B" w:rsidRPr="0082480C" w:rsidRDefault="003C748B" w:rsidP="001628B5">
      <w:pPr>
        <w:widowControl w:val="0"/>
        <w:autoSpaceDE w:val="0"/>
        <w:autoSpaceDN w:val="0"/>
        <w:adjustRightInd w:val="0"/>
        <w:spacing w:after="0" w:line="240" w:lineRule="auto"/>
        <w:jc w:val="right"/>
        <w:rPr>
          <w:rFonts w:ascii="Times New Roman" w:hAnsi="Times New Roman"/>
        </w:rPr>
      </w:pPr>
      <w:r>
        <w:rPr>
          <w:rFonts w:ascii="Times New Roman" w:hAnsi="Times New Roman"/>
        </w:rPr>
        <w:t>т</w:t>
      </w:r>
      <w:r w:rsidRPr="0082480C">
        <w:rPr>
          <w:rFonts w:ascii="Times New Roman" w:hAnsi="Times New Roman"/>
        </w:rPr>
        <w:t>аблица 3</w:t>
      </w:r>
    </w:p>
    <w:tbl>
      <w:tblPr>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49"/>
        <w:gridCol w:w="1109"/>
        <w:gridCol w:w="970"/>
        <w:gridCol w:w="1070"/>
        <w:gridCol w:w="967"/>
        <w:gridCol w:w="906"/>
        <w:gridCol w:w="931"/>
      </w:tblGrid>
      <w:tr w:rsidR="003C748B" w:rsidRPr="00674AA6" w:rsidTr="00245CEE">
        <w:tc>
          <w:tcPr>
            <w:tcW w:w="3549" w:type="dxa"/>
            <w:vMerge w:val="restart"/>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Задачи подпрограммы 2</w:t>
            </w:r>
          </w:p>
        </w:tc>
        <w:tc>
          <w:tcPr>
            <w:tcW w:w="5022" w:type="dxa"/>
            <w:gridSpan w:val="5"/>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Объем финансовых ресурсов, необходимых для реализации подпрограммы 2, в разрезе задач по годам реализации программы</w:t>
            </w:r>
          </w:p>
        </w:tc>
        <w:tc>
          <w:tcPr>
            <w:tcW w:w="931" w:type="dxa"/>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Итого</w:t>
            </w:r>
          </w:p>
        </w:tc>
      </w:tr>
      <w:tr w:rsidR="003C748B" w:rsidRPr="00674AA6" w:rsidTr="00245CEE">
        <w:tc>
          <w:tcPr>
            <w:tcW w:w="3549" w:type="dxa"/>
            <w:vMerge/>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p>
        </w:tc>
        <w:tc>
          <w:tcPr>
            <w:tcW w:w="1109" w:type="dxa"/>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970" w:type="dxa"/>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1070" w:type="dxa"/>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967" w:type="dxa"/>
            <w:tcBorders>
              <w:right w:val="single" w:sz="4" w:space="0" w:color="auto"/>
            </w:tcBorders>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906" w:type="dxa"/>
            <w:tcBorders>
              <w:left w:val="single" w:sz="4" w:space="0" w:color="auto"/>
            </w:tcBorders>
          </w:tcPr>
          <w:p w:rsidR="003C748B" w:rsidRPr="00674AA6" w:rsidRDefault="003C748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931" w:type="dxa"/>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p>
        </w:tc>
      </w:tr>
      <w:tr w:rsidR="003C748B" w:rsidRPr="00674AA6" w:rsidTr="00245CEE">
        <w:tc>
          <w:tcPr>
            <w:tcW w:w="3549" w:type="dxa"/>
          </w:tcPr>
          <w:p w:rsidR="003C748B" w:rsidRPr="00674AA6" w:rsidRDefault="003C748B"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1</w:t>
            </w:r>
            <w:r w:rsidRPr="00674AA6">
              <w:rPr>
                <w:rFonts w:ascii="Times New Roman" w:hAnsi="Times New Roman"/>
              </w:rPr>
              <w:t xml:space="preserve"> Обеспечение надежности функционирования объектов коммунального хозяйства поселения</w:t>
            </w:r>
          </w:p>
        </w:tc>
        <w:tc>
          <w:tcPr>
            <w:tcW w:w="1109" w:type="dxa"/>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970,03</w:t>
            </w:r>
          </w:p>
        </w:tc>
        <w:tc>
          <w:tcPr>
            <w:tcW w:w="970" w:type="dxa"/>
            <w:vAlign w:val="center"/>
          </w:tcPr>
          <w:p w:rsidR="003C748B" w:rsidRPr="00DF3ADE" w:rsidRDefault="003C748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399,8</w:t>
            </w:r>
          </w:p>
        </w:tc>
        <w:tc>
          <w:tcPr>
            <w:tcW w:w="1070" w:type="dxa"/>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147,04</w:t>
            </w:r>
          </w:p>
        </w:tc>
        <w:tc>
          <w:tcPr>
            <w:tcW w:w="967" w:type="dxa"/>
            <w:tcBorders>
              <w:right w:val="single" w:sz="4" w:space="0" w:color="auto"/>
            </w:tcBorders>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p>
        </w:tc>
        <w:tc>
          <w:tcPr>
            <w:tcW w:w="906" w:type="dxa"/>
            <w:tcBorders>
              <w:left w:val="single" w:sz="4" w:space="0" w:color="auto"/>
            </w:tcBorders>
            <w:vAlign w:val="center"/>
          </w:tcPr>
          <w:p w:rsidR="003C748B" w:rsidRPr="00674AA6" w:rsidRDefault="003C748B" w:rsidP="00812B6A">
            <w:pPr>
              <w:widowControl w:val="0"/>
              <w:autoSpaceDE w:val="0"/>
              <w:autoSpaceDN w:val="0"/>
              <w:adjustRightInd w:val="0"/>
              <w:spacing w:after="0" w:line="240" w:lineRule="auto"/>
              <w:jc w:val="center"/>
              <w:rPr>
                <w:rFonts w:ascii="Times New Roman" w:hAnsi="Times New Roman"/>
              </w:rPr>
            </w:pPr>
          </w:p>
        </w:tc>
        <w:tc>
          <w:tcPr>
            <w:tcW w:w="931" w:type="dxa"/>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1516,87</w:t>
            </w:r>
          </w:p>
        </w:tc>
      </w:tr>
      <w:tr w:rsidR="003C748B" w:rsidRPr="00674AA6" w:rsidTr="00245CEE">
        <w:tc>
          <w:tcPr>
            <w:tcW w:w="3549" w:type="dxa"/>
          </w:tcPr>
          <w:p w:rsidR="003C748B" w:rsidRPr="00674AA6" w:rsidRDefault="003C748B"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2</w:t>
            </w:r>
            <w:r w:rsidRPr="00674AA6">
              <w:rPr>
                <w:rFonts w:ascii="Times New Roman" w:hAnsi="Times New Roman"/>
              </w:rPr>
              <w:t xml:space="preserve"> Повышение качества питьевой воды в системе централизованного водоснабжения поселения</w:t>
            </w:r>
          </w:p>
        </w:tc>
        <w:tc>
          <w:tcPr>
            <w:tcW w:w="1109" w:type="dxa"/>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70" w:type="dxa"/>
            <w:vAlign w:val="center"/>
          </w:tcPr>
          <w:p w:rsidR="003C748B" w:rsidRPr="00DF3ADE" w:rsidRDefault="003C748B" w:rsidP="00B2054B">
            <w:pPr>
              <w:widowControl w:val="0"/>
              <w:autoSpaceDE w:val="0"/>
              <w:autoSpaceDN w:val="0"/>
              <w:adjustRightInd w:val="0"/>
              <w:spacing w:after="0" w:line="240" w:lineRule="auto"/>
              <w:jc w:val="center"/>
              <w:rPr>
                <w:rFonts w:ascii="Times New Roman" w:hAnsi="Times New Roman"/>
              </w:rPr>
            </w:pPr>
            <w:r w:rsidRPr="00DF3ADE">
              <w:rPr>
                <w:rFonts w:ascii="Times New Roman" w:hAnsi="Times New Roman"/>
              </w:rPr>
              <w:t>0</w:t>
            </w:r>
          </w:p>
        </w:tc>
        <w:tc>
          <w:tcPr>
            <w:tcW w:w="1070" w:type="dxa"/>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67" w:type="dxa"/>
            <w:tcBorders>
              <w:right w:val="single" w:sz="4" w:space="0" w:color="auto"/>
            </w:tcBorders>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06" w:type="dxa"/>
            <w:tcBorders>
              <w:left w:val="single" w:sz="4" w:space="0" w:color="auto"/>
            </w:tcBorders>
            <w:vAlign w:val="center"/>
          </w:tcPr>
          <w:p w:rsidR="003C748B" w:rsidRPr="00674AA6" w:rsidRDefault="003C748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31" w:type="dxa"/>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bl>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p>
    <w:p w:rsidR="003C748B" w:rsidRPr="0082480C" w:rsidRDefault="003C748B">
      <w:pPr>
        <w:widowControl w:val="0"/>
        <w:autoSpaceDE w:val="0"/>
        <w:autoSpaceDN w:val="0"/>
        <w:adjustRightInd w:val="0"/>
        <w:spacing w:after="0" w:line="240" w:lineRule="auto"/>
        <w:jc w:val="both"/>
        <w:rPr>
          <w:rFonts w:ascii="Times New Roman" w:hAnsi="Times New Roman"/>
        </w:rPr>
      </w:pPr>
    </w:p>
    <w:p w:rsidR="003C748B" w:rsidRPr="0082480C" w:rsidRDefault="003C748B">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3C748B" w:rsidRPr="0082480C" w:rsidRDefault="003C748B" w:rsidP="00812B6A">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38.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составляет </w:t>
      </w:r>
      <w:r>
        <w:rPr>
          <w:rFonts w:ascii="Times New Roman" w:hAnsi="Times New Roman"/>
        </w:rPr>
        <w:t>1516,87 тыс. рублей.</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39.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244" w:history="1">
        <w:r w:rsidRPr="0082480C">
          <w:rPr>
            <w:rFonts w:ascii="Times New Roman" w:hAnsi="Times New Roman"/>
            <w:color w:val="0000FF"/>
          </w:rPr>
          <w:t>таблице 4</w:t>
        </w:r>
      </w:hyperlink>
      <w:r w:rsidRPr="0082480C">
        <w:rPr>
          <w:rFonts w:ascii="Times New Roman" w:hAnsi="Times New Roman"/>
        </w:rPr>
        <w:t>.</w:t>
      </w:r>
    </w:p>
    <w:p w:rsidR="003C748B" w:rsidRPr="0082480C" w:rsidRDefault="003C748B">
      <w:pPr>
        <w:widowControl w:val="0"/>
        <w:autoSpaceDE w:val="0"/>
        <w:autoSpaceDN w:val="0"/>
        <w:adjustRightInd w:val="0"/>
        <w:spacing w:after="0" w:line="240" w:lineRule="auto"/>
        <w:jc w:val="both"/>
        <w:rPr>
          <w:rFonts w:ascii="Times New Roman" w:hAnsi="Times New Roman"/>
        </w:rPr>
      </w:pPr>
    </w:p>
    <w:p w:rsidR="003C748B" w:rsidRPr="0082480C" w:rsidRDefault="003C748B" w:rsidP="005115B3">
      <w:pPr>
        <w:widowControl w:val="0"/>
        <w:autoSpaceDE w:val="0"/>
        <w:autoSpaceDN w:val="0"/>
        <w:adjustRightInd w:val="0"/>
        <w:spacing w:after="0" w:line="240" w:lineRule="auto"/>
        <w:jc w:val="right"/>
        <w:rPr>
          <w:rFonts w:ascii="Times New Roman" w:hAnsi="Times New Roman"/>
        </w:rPr>
      </w:pPr>
      <w:bookmarkStart w:id="0" w:name="Par244"/>
      <w:bookmarkEnd w:id="0"/>
      <w:r w:rsidRPr="0082480C">
        <w:rPr>
          <w:rFonts w:ascii="Times New Roman" w:hAnsi="Times New Roman"/>
        </w:rPr>
        <w:t>Таблица 4</w:t>
      </w:r>
    </w:p>
    <w:tbl>
      <w:tblPr>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3"/>
        <w:gridCol w:w="3507"/>
        <w:gridCol w:w="1037"/>
        <w:gridCol w:w="1161"/>
        <w:gridCol w:w="1124"/>
        <w:gridCol w:w="772"/>
        <w:gridCol w:w="854"/>
        <w:gridCol w:w="1057"/>
        <w:gridCol w:w="45"/>
      </w:tblGrid>
      <w:tr w:rsidR="003C748B" w:rsidRPr="00674AA6" w:rsidTr="00D919E7">
        <w:tc>
          <w:tcPr>
            <w:tcW w:w="563" w:type="dxa"/>
            <w:vMerge w:val="restart"/>
          </w:tcPr>
          <w:p w:rsidR="003C748B" w:rsidRPr="00674AA6" w:rsidRDefault="003C748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 п.п.</w:t>
            </w:r>
          </w:p>
        </w:tc>
        <w:tc>
          <w:tcPr>
            <w:tcW w:w="3507" w:type="dxa"/>
            <w:vMerge w:val="restart"/>
          </w:tcPr>
          <w:p w:rsidR="003C748B" w:rsidRPr="00674AA6" w:rsidRDefault="003C748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Подпрограмма</w:t>
            </w:r>
          </w:p>
        </w:tc>
        <w:tc>
          <w:tcPr>
            <w:tcW w:w="4948" w:type="dxa"/>
            <w:gridSpan w:val="5"/>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По годам реализации муниципальной программы</w:t>
            </w:r>
          </w:p>
        </w:tc>
        <w:tc>
          <w:tcPr>
            <w:tcW w:w="1102" w:type="dxa"/>
            <w:gridSpan w:val="2"/>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Всего, тыс. руб.</w:t>
            </w:r>
          </w:p>
        </w:tc>
      </w:tr>
      <w:tr w:rsidR="003C748B" w:rsidRPr="00674AA6" w:rsidTr="00D919E7">
        <w:trPr>
          <w:gridAfter w:val="1"/>
          <w:wAfter w:w="45" w:type="dxa"/>
        </w:trPr>
        <w:tc>
          <w:tcPr>
            <w:tcW w:w="563" w:type="dxa"/>
            <w:vMerge/>
          </w:tcPr>
          <w:p w:rsidR="003C748B" w:rsidRPr="00674AA6" w:rsidRDefault="003C748B" w:rsidP="00674AA6">
            <w:pPr>
              <w:widowControl w:val="0"/>
              <w:autoSpaceDE w:val="0"/>
              <w:autoSpaceDN w:val="0"/>
              <w:adjustRightInd w:val="0"/>
              <w:spacing w:after="0" w:line="240" w:lineRule="auto"/>
              <w:jc w:val="both"/>
              <w:rPr>
                <w:rFonts w:ascii="Times New Roman" w:hAnsi="Times New Roman"/>
              </w:rPr>
            </w:pPr>
          </w:p>
        </w:tc>
        <w:tc>
          <w:tcPr>
            <w:tcW w:w="3507" w:type="dxa"/>
            <w:vMerge/>
          </w:tcPr>
          <w:p w:rsidR="003C748B" w:rsidRPr="00674AA6" w:rsidRDefault="003C748B" w:rsidP="00674AA6">
            <w:pPr>
              <w:widowControl w:val="0"/>
              <w:autoSpaceDE w:val="0"/>
              <w:autoSpaceDN w:val="0"/>
              <w:adjustRightInd w:val="0"/>
              <w:spacing w:after="0" w:line="240" w:lineRule="auto"/>
              <w:jc w:val="both"/>
              <w:rPr>
                <w:rFonts w:ascii="Times New Roman" w:hAnsi="Times New Roman"/>
              </w:rPr>
            </w:pPr>
          </w:p>
        </w:tc>
        <w:tc>
          <w:tcPr>
            <w:tcW w:w="1037" w:type="dxa"/>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1161" w:type="dxa"/>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1124" w:type="dxa"/>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772" w:type="dxa"/>
            <w:tcBorders>
              <w:right w:val="single" w:sz="4" w:space="0" w:color="auto"/>
            </w:tcBorders>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54" w:type="dxa"/>
            <w:tcBorders>
              <w:left w:val="single" w:sz="4" w:space="0" w:color="auto"/>
            </w:tcBorders>
          </w:tcPr>
          <w:p w:rsidR="003C748B" w:rsidRPr="00674AA6" w:rsidRDefault="003C748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057" w:type="dxa"/>
          </w:tcPr>
          <w:p w:rsidR="003C748B" w:rsidRPr="00674AA6" w:rsidRDefault="003C748B" w:rsidP="00674AA6">
            <w:pPr>
              <w:widowControl w:val="0"/>
              <w:autoSpaceDE w:val="0"/>
              <w:autoSpaceDN w:val="0"/>
              <w:adjustRightInd w:val="0"/>
              <w:spacing w:after="0" w:line="240" w:lineRule="auto"/>
              <w:jc w:val="both"/>
              <w:rPr>
                <w:rFonts w:ascii="Times New Roman" w:hAnsi="Times New Roman"/>
              </w:rPr>
            </w:pPr>
          </w:p>
        </w:tc>
      </w:tr>
      <w:tr w:rsidR="003C748B" w:rsidRPr="00674AA6" w:rsidTr="00D919E7">
        <w:trPr>
          <w:gridAfter w:val="1"/>
          <w:wAfter w:w="45" w:type="dxa"/>
        </w:trPr>
        <w:tc>
          <w:tcPr>
            <w:tcW w:w="563" w:type="dxa"/>
          </w:tcPr>
          <w:p w:rsidR="003C748B" w:rsidRPr="00674AA6" w:rsidRDefault="003C748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1.</w:t>
            </w:r>
          </w:p>
        </w:tc>
        <w:tc>
          <w:tcPr>
            <w:tcW w:w="3507" w:type="dxa"/>
          </w:tcPr>
          <w:p w:rsidR="003C748B" w:rsidRPr="00674AA6" w:rsidRDefault="003C748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Повышение надежности и эффективности функционирования объектов коммунального хозяйства Шараповского сельского поселения Западнодвинского района Тверской области»</w:t>
            </w:r>
          </w:p>
        </w:tc>
        <w:tc>
          <w:tcPr>
            <w:tcW w:w="1037" w:type="dxa"/>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970,03</w:t>
            </w:r>
          </w:p>
        </w:tc>
        <w:tc>
          <w:tcPr>
            <w:tcW w:w="1161" w:type="dxa"/>
            <w:vAlign w:val="center"/>
          </w:tcPr>
          <w:p w:rsidR="003C748B" w:rsidRPr="00DF3ADE" w:rsidRDefault="003C748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399,8</w:t>
            </w:r>
          </w:p>
        </w:tc>
        <w:tc>
          <w:tcPr>
            <w:tcW w:w="1124" w:type="dxa"/>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147,04</w:t>
            </w:r>
          </w:p>
        </w:tc>
        <w:tc>
          <w:tcPr>
            <w:tcW w:w="772" w:type="dxa"/>
            <w:tcBorders>
              <w:right w:val="single" w:sz="4" w:space="0" w:color="auto"/>
            </w:tcBorders>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p>
        </w:tc>
        <w:tc>
          <w:tcPr>
            <w:tcW w:w="854" w:type="dxa"/>
            <w:tcBorders>
              <w:left w:val="single" w:sz="4" w:space="0" w:color="auto"/>
            </w:tcBorders>
            <w:vAlign w:val="center"/>
          </w:tcPr>
          <w:p w:rsidR="003C748B" w:rsidRPr="00674AA6" w:rsidRDefault="003C748B" w:rsidP="00812B6A">
            <w:pPr>
              <w:widowControl w:val="0"/>
              <w:autoSpaceDE w:val="0"/>
              <w:autoSpaceDN w:val="0"/>
              <w:adjustRightInd w:val="0"/>
              <w:spacing w:after="0" w:line="240" w:lineRule="auto"/>
              <w:jc w:val="center"/>
              <w:rPr>
                <w:rFonts w:ascii="Times New Roman" w:hAnsi="Times New Roman"/>
              </w:rPr>
            </w:pPr>
          </w:p>
        </w:tc>
        <w:tc>
          <w:tcPr>
            <w:tcW w:w="1057" w:type="dxa"/>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1516,87</w:t>
            </w:r>
          </w:p>
        </w:tc>
      </w:tr>
      <w:tr w:rsidR="003C748B" w:rsidRPr="00674AA6" w:rsidTr="00D919E7">
        <w:trPr>
          <w:gridAfter w:val="1"/>
          <w:wAfter w:w="45" w:type="dxa"/>
        </w:trPr>
        <w:tc>
          <w:tcPr>
            <w:tcW w:w="563" w:type="dxa"/>
          </w:tcPr>
          <w:p w:rsidR="003C748B" w:rsidRPr="00674AA6" w:rsidRDefault="003C748B" w:rsidP="00674AA6">
            <w:pPr>
              <w:widowControl w:val="0"/>
              <w:autoSpaceDE w:val="0"/>
              <w:autoSpaceDN w:val="0"/>
              <w:adjustRightInd w:val="0"/>
              <w:spacing w:after="0" w:line="240" w:lineRule="auto"/>
              <w:jc w:val="both"/>
              <w:rPr>
                <w:rFonts w:ascii="Times New Roman" w:hAnsi="Times New Roman"/>
              </w:rPr>
            </w:pPr>
          </w:p>
        </w:tc>
        <w:tc>
          <w:tcPr>
            <w:tcW w:w="3507" w:type="dxa"/>
          </w:tcPr>
          <w:p w:rsidR="003C748B" w:rsidRPr="00674AA6" w:rsidRDefault="003C748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Итого</w:t>
            </w:r>
          </w:p>
        </w:tc>
        <w:tc>
          <w:tcPr>
            <w:tcW w:w="1037" w:type="dxa"/>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970,03</w:t>
            </w:r>
          </w:p>
        </w:tc>
        <w:tc>
          <w:tcPr>
            <w:tcW w:w="1161" w:type="dxa"/>
            <w:vAlign w:val="center"/>
          </w:tcPr>
          <w:p w:rsidR="003C748B" w:rsidRPr="00DF3ADE" w:rsidRDefault="003C748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399,8</w:t>
            </w:r>
          </w:p>
        </w:tc>
        <w:tc>
          <w:tcPr>
            <w:tcW w:w="1124" w:type="dxa"/>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147,04</w:t>
            </w:r>
          </w:p>
        </w:tc>
        <w:tc>
          <w:tcPr>
            <w:tcW w:w="772" w:type="dxa"/>
            <w:tcBorders>
              <w:right w:val="single" w:sz="4" w:space="0" w:color="auto"/>
            </w:tcBorders>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p>
        </w:tc>
        <w:tc>
          <w:tcPr>
            <w:tcW w:w="854" w:type="dxa"/>
            <w:tcBorders>
              <w:left w:val="single" w:sz="4" w:space="0" w:color="auto"/>
            </w:tcBorders>
            <w:vAlign w:val="center"/>
          </w:tcPr>
          <w:p w:rsidR="003C748B" w:rsidRPr="00674AA6" w:rsidRDefault="003C748B" w:rsidP="00812B6A">
            <w:pPr>
              <w:widowControl w:val="0"/>
              <w:autoSpaceDE w:val="0"/>
              <w:autoSpaceDN w:val="0"/>
              <w:adjustRightInd w:val="0"/>
              <w:spacing w:after="0" w:line="240" w:lineRule="auto"/>
              <w:jc w:val="center"/>
              <w:rPr>
                <w:rFonts w:ascii="Times New Roman" w:hAnsi="Times New Roman"/>
              </w:rPr>
            </w:pPr>
          </w:p>
        </w:tc>
        <w:tc>
          <w:tcPr>
            <w:tcW w:w="1057" w:type="dxa"/>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1516,87</w:t>
            </w:r>
          </w:p>
        </w:tc>
      </w:tr>
    </w:tbl>
    <w:p w:rsidR="003C748B" w:rsidRPr="0082480C" w:rsidRDefault="003C748B">
      <w:pPr>
        <w:widowControl w:val="0"/>
        <w:autoSpaceDE w:val="0"/>
        <w:autoSpaceDN w:val="0"/>
        <w:adjustRightInd w:val="0"/>
        <w:spacing w:after="0" w:line="240" w:lineRule="auto"/>
        <w:jc w:val="both"/>
        <w:rPr>
          <w:rFonts w:ascii="Times New Roman" w:hAnsi="Times New Roman"/>
        </w:rPr>
      </w:pPr>
    </w:p>
    <w:p w:rsidR="003C748B" w:rsidRPr="0082480C" w:rsidRDefault="003C748B">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3 "Организация благоустройства территории</w:t>
      </w:r>
    </w:p>
    <w:p w:rsidR="003C748B" w:rsidRPr="0082480C" w:rsidRDefault="003C748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w:t>
      </w:r>
      <w:r>
        <w:rPr>
          <w:rFonts w:ascii="Times New Roman" w:hAnsi="Times New Roman"/>
        </w:rPr>
        <w:t>.</w:t>
      </w:r>
    </w:p>
    <w:p w:rsidR="003C748B" w:rsidRPr="0082480C" w:rsidRDefault="003C748B" w:rsidP="00812B6A">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40. Реализация подпрограммы 3 "Организация благоустройства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связана с решением следующих задач:</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задача 1 "Повышение благоустройства территории </w:t>
      </w:r>
      <w:r>
        <w:rPr>
          <w:rFonts w:ascii="Times New Roman" w:hAnsi="Times New Roman"/>
        </w:rPr>
        <w:t>поселения</w:t>
      </w:r>
      <w:r w:rsidRPr="0082480C">
        <w:rPr>
          <w:rFonts w:ascii="Times New Roman" w:hAnsi="Times New Roman"/>
        </w:rPr>
        <w:t xml:space="preserve"> ";</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б) задача 2 "Улучшение состояния окружающей среды, нормирование экологической культуры населения </w:t>
      </w:r>
      <w:r>
        <w:rPr>
          <w:rFonts w:ascii="Times New Roman" w:hAnsi="Times New Roman"/>
        </w:rPr>
        <w:t>поселения</w:t>
      </w:r>
      <w:r w:rsidRPr="0082480C">
        <w:rPr>
          <w:rFonts w:ascii="Times New Roman" w:hAnsi="Times New Roman"/>
        </w:rPr>
        <w:t>".</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41. Решение задачи 1 "Повышение благоустройства территории </w:t>
      </w:r>
      <w:r>
        <w:rPr>
          <w:rFonts w:ascii="Times New Roman" w:hAnsi="Times New Roman"/>
        </w:rPr>
        <w:t>поселения</w:t>
      </w:r>
      <w:r w:rsidRPr="0082480C">
        <w:rPr>
          <w:rFonts w:ascii="Times New Roman" w:hAnsi="Times New Roman"/>
        </w:rPr>
        <w:t xml:space="preserve">" оценивается с помощью следующего показателя: количество обращений граждан по вопросам благоустройства территории </w:t>
      </w:r>
      <w:r>
        <w:rPr>
          <w:rFonts w:ascii="Times New Roman" w:hAnsi="Times New Roman"/>
        </w:rPr>
        <w:t>поселения</w:t>
      </w:r>
      <w:r w:rsidRPr="0082480C">
        <w:rPr>
          <w:rFonts w:ascii="Times New Roman" w:hAnsi="Times New Roman"/>
        </w:rPr>
        <w:t>.</w:t>
      </w:r>
    </w:p>
    <w:p w:rsidR="003C748B" w:rsidRPr="0082480C" w:rsidRDefault="003C748B" w:rsidP="00812B6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42. Решение задачи 2 "Улучшение состояния окружающей среды, нормирование экологической культуры населения </w:t>
      </w:r>
      <w:r>
        <w:rPr>
          <w:rFonts w:ascii="Times New Roman" w:hAnsi="Times New Roman"/>
        </w:rPr>
        <w:t>поселения</w:t>
      </w:r>
      <w:r w:rsidRPr="0082480C">
        <w:rPr>
          <w:rFonts w:ascii="Times New Roman" w:hAnsi="Times New Roman"/>
        </w:rPr>
        <w:t>"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3C748B" w:rsidRPr="0082480C" w:rsidRDefault="003C748B">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2. Мероприятия подпрограммы</w:t>
      </w:r>
    </w:p>
    <w:p w:rsidR="003C748B" w:rsidRPr="00CA6A23" w:rsidRDefault="003C748B"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43. Решение задачи 1 "Повышение благоустройства территории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3:</w:t>
      </w:r>
    </w:p>
    <w:p w:rsidR="003C748B" w:rsidRDefault="003C748B"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а) мероприятие "Уличное освещение в границах </w:t>
      </w:r>
      <w:r>
        <w:rPr>
          <w:rFonts w:ascii="Times New Roman" w:hAnsi="Times New Roman"/>
        </w:rPr>
        <w:t>поселения</w:t>
      </w:r>
      <w:r w:rsidRPr="00CA6A23">
        <w:rPr>
          <w:rFonts w:ascii="Times New Roman" w:hAnsi="Times New Roman"/>
        </w:rPr>
        <w:t>";</w:t>
      </w:r>
    </w:p>
    <w:p w:rsidR="003C748B" w:rsidRPr="00CA6A23" w:rsidRDefault="003C748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д</w:t>
      </w:r>
      <w:r w:rsidRPr="00C2592E">
        <w:rPr>
          <w:rFonts w:ascii="Times New Roman" w:hAnsi="Times New Roman"/>
        </w:rPr>
        <w:t>оля освещенных у</w:t>
      </w:r>
      <w:r>
        <w:rPr>
          <w:rFonts w:ascii="Times New Roman" w:hAnsi="Times New Roman"/>
        </w:rPr>
        <w:t>лиц, проездов,  дорог поселения;</w:t>
      </w:r>
    </w:p>
    <w:p w:rsidR="003C748B" w:rsidRDefault="003C748B"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б) мероприятие "Развитие и содержание сетей уличного освещения в границах </w:t>
      </w:r>
      <w:r>
        <w:rPr>
          <w:rFonts w:ascii="Times New Roman" w:hAnsi="Times New Roman"/>
        </w:rPr>
        <w:t>поселения</w:t>
      </w:r>
      <w:r w:rsidRPr="00CA6A23">
        <w:rPr>
          <w:rFonts w:ascii="Times New Roman" w:hAnsi="Times New Roman"/>
        </w:rPr>
        <w:t>";</w:t>
      </w:r>
    </w:p>
    <w:p w:rsidR="003C748B" w:rsidRPr="00CA6A23" w:rsidRDefault="003C748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sidRPr="00102515">
        <w:rPr>
          <w:rFonts w:ascii="Times New Roman" w:hAnsi="Times New Roman"/>
        </w:rPr>
        <w:t>количество</w:t>
      </w:r>
      <w:r>
        <w:t xml:space="preserve"> </w:t>
      </w:r>
      <w:r>
        <w:rPr>
          <w:rFonts w:ascii="Times New Roman" w:hAnsi="Times New Roman"/>
        </w:rPr>
        <w:t>у</w:t>
      </w:r>
      <w:r w:rsidRPr="00C2592E">
        <w:rPr>
          <w:rFonts w:ascii="Times New Roman" w:hAnsi="Times New Roman"/>
        </w:rPr>
        <w:t>стано</w:t>
      </w:r>
      <w:r>
        <w:rPr>
          <w:rFonts w:ascii="Times New Roman" w:hAnsi="Times New Roman"/>
        </w:rPr>
        <w:t>вленных</w:t>
      </w:r>
      <w:r w:rsidRPr="00C2592E">
        <w:rPr>
          <w:rFonts w:ascii="Times New Roman" w:hAnsi="Times New Roman"/>
        </w:rPr>
        <w:t xml:space="preserve"> новых и содержание существующих фонарей уличного освещения</w:t>
      </w:r>
      <w:r>
        <w:rPr>
          <w:rFonts w:ascii="Times New Roman" w:hAnsi="Times New Roman"/>
        </w:rPr>
        <w:t>;</w:t>
      </w:r>
    </w:p>
    <w:p w:rsidR="003C748B" w:rsidRDefault="003C748B"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в) мероприятие "Проведение мероприятий по </w:t>
      </w:r>
      <w:r>
        <w:rPr>
          <w:rFonts w:ascii="Times New Roman" w:hAnsi="Times New Roman"/>
        </w:rPr>
        <w:t>благоустройству территории поселения»</w:t>
      </w:r>
      <w:r w:rsidRPr="00CA6A23">
        <w:rPr>
          <w:rFonts w:ascii="Times New Roman" w:hAnsi="Times New Roman"/>
        </w:rPr>
        <w:t>;</w:t>
      </w:r>
    </w:p>
    <w:p w:rsidR="003C748B" w:rsidRPr="00CA6A23" w:rsidRDefault="003C748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у</w:t>
      </w:r>
      <w:r w:rsidRPr="00C2592E">
        <w:rPr>
          <w:rFonts w:ascii="Times New Roman" w:hAnsi="Times New Roman"/>
        </w:rPr>
        <w:t>довлетворенность граждан благоустройством территории поселения</w:t>
      </w:r>
    </w:p>
    <w:p w:rsidR="003C748B" w:rsidRDefault="003C748B"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"Проведение мероприятий по содержанию мест гражданских захоронений";</w:t>
      </w:r>
    </w:p>
    <w:p w:rsidR="003C748B" w:rsidRPr="00CA6A23" w:rsidRDefault="003C748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у</w:t>
      </w:r>
      <w:r w:rsidRPr="00C2592E">
        <w:rPr>
          <w:rFonts w:ascii="Times New Roman" w:hAnsi="Times New Roman"/>
        </w:rPr>
        <w:t>довлетворенность граждан содержанием гражданских кладбищ</w:t>
      </w:r>
    </w:p>
    <w:p w:rsidR="003C748B" w:rsidRDefault="003C748B"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д) мероприятие "Проведение мероприятий по восст</w:t>
      </w:r>
      <w:r>
        <w:rPr>
          <w:rFonts w:ascii="Times New Roman" w:hAnsi="Times New Roman"/>
        </w:rPr>
        <w:t>ановлению воинских захоронений";</w:t>
      </w:r>
    </w:p>
    <w:p w:rsidR="003C748B" w:rsidRDefault="003C748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воинских захоронений в надлежащем состоянии</w:t>
      </w:r>
      <w:r>
        <w:rPr>
          <w:rFonts w:ascii="Times New Roman" w:hAnsi="Times New Roman"/>
        </w:rPr>
        <w:t>;</w:t>
      </w:r>
    </w:p>
    <w:p w:rsidR="003C748B" w:rsidRPr="00102515" w:rsidRDefault="003C748B" w:rsidP="00102515">
      <w:pPr>
        <w:pStyle w:val="NoSpacing"/>
        <w:jc w:val="both"/>
        <w:rPr>
          <w:rFonts w:ascii="Times New Roman" w:hAnsi="Times New Roman"/>
        </w:rPr>
      </w:pPr>
      <w:r w:rsidRPr="00102515">
        <w:rPr>
          <w:rFonts w:ascii="Times New Roman" w:hAnsi="Times New Roman"/>
        </w:rPr>
        <w:t xml:space="preserve">       </w:t>
      </w:r>
      <w:r>
        <w:rPr>
          <w:rFonts w:ascii="Times New Roman" w:hAnsi="Times New Roman"/>
        </w:rPr>
        <w:t xml:space="preserve"> </w:t>
      </w:r>
      <w:r w:rsidRPr="00102515">
        <w:rPr>
          <w:rFonts w:ascii="Times New Roman" w:hAnsi="Times New Roman"/>
        </w:rPr>
        <w:t xml:space="preserve"> е) мероприятие  «Проведение работ по восстановлению воинских захоронений»</w:t>
      </w:r>
    </w:p>
    <w:p w:rsidR="003C748B" w:rsidRDefault="003C748B" w:rsidP="00102515">
      <w:pPr>
        <w:widowControl w:val="0"/>
        <w:autoSpaceDE w:val="0"/>
        <w:autoSpaceDN w:val="0"/>
        <w:adjustRightInd w:val="0"/>
        <w:spacing w:after="0" w:line="240" w:lineRule="auto"/>
        <w:ind w:firstLine="540"/>
        <w:jc w:val="both"/>
        <w:rPr>
          <w:rFonts w:ascii="Times New Roman" w:hAnsi="Times New Roman"/>
        </w:rPr>
      </w:pPr>
      <w:r w:rsidRPr="00102515">
        <w:rPr>
          <w:rFonts w:ascii="Times New Roman" w:hAnsi="Times New Roman"/>
        </w:rPr>
        <w:t>показатель: количество воинских захоронений в надлежащем состоянии;</w:t>
      </w:r>
    </w:p>
    <w:p w:rsidR="003C748B" w:rsidRPr="00CA6A23" w:rsidRDefault="003C748B"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44. Решение задачи 2 "Улучшение состояния окружающей среды, нормирование экологической культуры населения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3:</w:t>
      </w:r>
    </w:p>
    <w:p w:rsidR="003C748B" w:rsidRDefault="003C748B"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«Вывоз мусора и ТБО от домов частного сектора</w:t>
      </w:r>
      <w:r>
        <w:rPr>
          <w:rFonts w:ascii="Times New Roman" w:hAnsi="Times New Roman"/>
        </w:rPr>
        <w:t xml:space="preserve"> с дальнейшей утилизацией</w:t>
      </w:r>
      <w:r w:rsidRPr="00CA6A23">
        <w:rPr>
          <w:rFonts w:ascii="Times New Roman" w:hAnsi="Times New Roman"/>
        </w:rPr>
        <w:t>»;</w:t>
      </w:r>
    </w:p>
    <w:p w:rsidR="003C748B" w:rsidRPr="00CA6A23" w:rsidRDefault="003C748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куб.м вывезе</w:t>
      </w:r>
      <w:r>
        <w:rPr>
          <w:rFonts w:ascii="Times New Roman" w:hAnsi="Times New Roman"/>
        </w:rPr>
        <w:t>нного и утилизированного мусора;</w:t>
      </w:r>
    </w:p>
    <w:p w:rsidR="003C748B" w:rsidRDefault="003C748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w:t>
      </w:r>
      <w:r w:rsidRPr="00CA6A23">
        <w:rPr>
          <w:rFonts w:ascii="Times New Roman" w:hAnsi="Times New Roman"/>
        </w:rPr>
        <w:t xml:space="preserve">) мероприятие "Ликвидация несанкционированных свалок на территории </w:t>
      </w:r>
      <w:r>
        <w:rPr>
          <w:rFonts w:ascii="Times New Roman" w:hAnsi="Times New Roman"/>
        </w:rPr>
        <w:t>поселения</w:t>
      </w:r>
      <w:r w:rsidRPr="00CA6A23">
        <w:rPr>
          <w:rFonts w:ascii="Times New Roman" w:hAnsi="Times New Roman"/>
        </w:rPr>
        <w:t>";</w:t>
      </w:r>
    </w:p>
    <w:p w:rsidR="003C748B" w:rsidRPr="00CA6A23" w:rsidRDefault="003C748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ликвидированных несанкционированных свалок на территории поселения.</w:t>
      </w:r>
    </w:p>
    <w:p w:rsidR="003C748B" w:rsidRDefault="003C748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w:t>
      </w:r>
      <w:r w:rsidRPr="00CA6A23">
        <w:rPr>
          <w:rFonts w:ascii="Times New Roman" w:hAnsi="Times New Roman"/>
        </w:rPr>
        <w:t xml:space="preserve">) мероприятие " Межевание участков, кадастровые работы по землеустройству и землепользованию на территории </w:t>
      </w:r>
      <w:r>
        <w:rPr>
          <w:rFonts w:ascii="Times New Roman" w:hAnsi="Times New Roman"/>
        </w:rPr>
        <w:t>поселения»;</w:t>
      </w:r>
    </w:p>
    <w:p w:rsidR="003C748B" w:rsidRPr="00CA6A23" w:rsidRDefault="003C748B"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к</w:t>
      </w:r>
      <w:r w:rsidRPr="00C2592E">
        <w:rPr>
          <w:rFonts w:ascii="Times New Roman" w:hAnsi="Times New Roman"/>
        </w:rPr>
        <w:t>оличество участков</w:t>
      </w:r>
      <w:r>
        <w:rPr>
          <w:rFonts w:ascii="Times New Roman" w:hAnsi="Times New Roman"/>
        </w:rPr>
        <w:t>.</w:t>
      </w:r>
    </w:p>
    <w:p w:rsidR="003C748B" w:rsidRDefault="003C748B" w:rsidP="0075176E">
      <w:pPr>
        <w:pStyle w:val="NoSpacing"/>
        <w:rPr>
          <w:rFonts w:ascii="Times New Roman" w:hAnsi="Times New Roman"/>
        </w:rPr>
      </w:pPr>
      <w:r w:rsidRPr="00CA6A23">
        <w:rPr>
          <w:rFonts w:ascii="Times New Roman" w:hAnsi="Times New Roman"/>
        </w:rPr>
        <w:t xml:space="preserve">         45.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5</w:t>
        </w:r>
      </w:hyperlink>
      <w:r w:rsidRPr="00CA6A23">
        <w:rPr>
          <w:rFonts w:ascii="Times New Roman" w:hAnsi="Times New Roman"/>
        </w:rPr>
        <w:t xml:space="preserve"> к настоящей муниципальной программе.</w:t>
      </w:r>
    </w:p>
    <w:p w:rsidR="003C748B" w:rsidRPr="0082480C" w:rsidRDefault="003C748B">
      <w:pPr>
        <w:widowControl w:val="0"/>
        <w:autoSpaceDE w:val="0"/>
        <w:autoSpaceDN w:val="0"/>
        <w:adjustRightInd w:val="0"/>
        <w:spacing w:after="0" w:line="240" w:lineRule="auto"/>
        <w:jc w:val="both"/>
        <w:rPr>
          <w:rFonts w:ascii="Times New Roman" w:hAnsi="Times New Roman"/>
        </w:rPr>
      </w:pPr>
    </w:p>
    <w:p w:rsidR="003C748B" w:rsidRPr="0082480C" w:rsidRDefault="003C748B" w:rsidP="0068521D">
      <w:pPr>
        <w:pStyle w:val="NoSpacing"/>
        <w:jc w:val="right"/>
        <w:rPr>
          <w:rFonts w:ascii="Times New Roman" w:hAnsi="Times New Roman"/>
        </w:rPr>
      </w:pPr>
      <w:r w:rsidRPr="0082480C">
        <w:rPr>
          <w:rFonts w:ascii="Times New Roman" w:hAnsi="Times New Roman"/>
        </w:rPr>
        <w:t>Таблица 5</w:t>
      </w:r>
    </w:p>
    <w:tbl>
      <w:tblPr>
        <w:tblW w:w="10340"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60"/>
        <w:gridCol w:w="1100"/>
        <w:gridCol w:w="1210"/>
        <w:gridCol w:w="990"/>
        <w:gridCol w:w="1100"/>
        <w:gridCol w:w="880"/>
        <w:gridCol w:w="1100"/>
      </w:tblGrid>
      <w:tr w:rsidR="003C748B" w:rsidRPr="00674AA6" w:rsidTr="00CA1518">
        <w:tc>
          <w:tcPr>
            <w:tcW w:w="3960" w:type="dxa"/>
            <w:vMerge w:val="restart"/>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 xml:space="preserve">Задачи подпрограммы </w:t>
            </w:r>
            <w:r>
              <w:rPr>
                <w:rFonts w:ascii="Times New Roman" w:hAnsi="Times New Roman"/>
              </w:rPr>
              <w:t>3</w:t>
            </w:r>
          </w:p>
        </w:tc>
        <w:tc>
          <w:tcPr>
            <w:tcW w:w="5280" w:type="dxa"/>
            <w:gridSpan w:val="5"/>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100" w:type="dxa"/>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Итого</w:t>
            </w:r>
          </w:p>
        </w:tc>
      </w:tr>
      <w:tr w:rsidR="003C748B" w:rsidRPr="00674AA6" w:rsidTr="00CA1518">
        <w:tc>
          <w:tcPr>
            <w:tcW w:w="3960" w:type="dxa"/>
            <w:vMerge/>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p>
        </w:tc>
        <w:tc>
          <w:tcPr>
            <w:tcW w:w="1100" w:type="dxa"/>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1210" w:type="dxa"/>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990" w:type="dxa"/>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1100" w:type="dxa"/>
            <w:tcBorders>
              <w:right w:val="single" w:sz="4" w:space="0" w:color="auto"/>
            </w:tcBorders>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80" w:type="dxa"/>
            <w:tcBorders>
              <w:left w:val="single" w:sz="4" w:space="0" w:color="auto"/>
            </w:tcBorders>
          </w:tcPr>
          <w:p w:rsidR="003C748B" w:rsidRPr="00674AA6" w:rsidRDefault="003C748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100" w:type="dxa"/>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p>
        </w:tc>
      </w:tr>
      <w:tr w:rsidR="003C748B" w:rsidRPr="00674AA6" w:rsidTr="00CA1518">
        <w:tc>
          <w:tcPr>
            <w:tcW w:w="3960" w:type="dxa"/>
          </w:tcPr>
          <w:p w:rsidR="003C748B" w:rsidRPr="00674AA6" w:rsidRDefault="003C748B"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1</w:t>
            </w:r>
            <w:r w:rsidRPr="00674AA6">
              <w:rPr>
                <w:rFonts w:ascii="Times New Roman" w:hAnsi="Times New Roman"/>
              </w:rPr>
              <w:t xml:space="preserve"> Повышение благоустройства территории поселения</w:t>
            </w:r>
          </w:p>
        </w:tc>
        <w:tc>
          <w:tcPr>
            <w:tcW w:w="1100" w:type="dxa"/>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467,79</w:t>
            </w:r>
          </w:p>
        </w:tc>
        <w:tc>
          <w:tcPr>
            <w:tcW w:w="1210" w:type="dxa"/>
            <w:vAlign w:val="center"/>
          </w:tcPr>
          <w:p w:rsidR="003C748B" w:rsidRPr="00DF3ADE" w:rsidRDefault="003C748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1039,44</w:t>
            </w:r>
          </w:p>
        </w:tc>
        <w:tc>
          <w:tcPr>
            <w:tcW w:w="990" w:type="dxa"/>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558,63</w:t>
            </w:r>
          </w:p>
        </w:tc>
        <w:tc>
          <w:tcPr>
            <w:tcW w:w="1100" w:type="dxa"/>
            <w:tcBorders>
              <w:right w:val="single" w:sz="4" w:space="0" w:color="auto"/>
            </w:tcBorders>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279</w:t>
            </w:r>
          </w:p>
        </w:tc>
        <w:tc>
          <w:tcPr>
            <w:tcW w:w="880" w:type="dxa"/>
            <w:tcBorders>
              <w:left w:val="single" w:sz="4" w:space="0" w:color="auto"/>
            </w:tcBorders>
            <w:vAlign w:val="center"/>
          </w:tcPr>
          <w:p w:rsidR="003C748B" w:rsidRPr="00674AA6" w:rsidRDefault="003C748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279</w:t>
            </w:r>
          </w:p>
        </w:tc>
        <w:tc>
          <w:tcPr>
            <w:tcW w:w="1100" w:type="dxa"/>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2623,86</w:t>
            </w:r>
          </w:p>
        </w:tc>
      </w:tr>
      <w:tr w:rsidR="003C748B" w:rsidRPr="00674AA6" w:rsidTr="00CA1518">
        <w:tc>
          <w:tcPr>
            <w:tcW w:w="3960" w:type="dxa"/>
          </w:tcPr>
          <w:p w:rsidR="003C748B" w:rsidRPr="00674AA6" w:rsidRDefault="003C748B"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 xml:space="preserve">Задача 2 </w:t>
            </w:r>
            <w:r w:rsidRPr="00674AA6">
              <w:rPr>
                <w:rFonts w:ascii="Times New Roman" w:hAnsi="Times New Roman"/>
              </w:rPr>
              <w:t>Улучшение состояния окружающей среды, нормирование экологической культуры населения поселения</w:t>
            </w:r>
          </w:p>
        </w:tc>
        <w:tc>
          <w:tcPr>
            <w:tcW w:w="1100" w:type="dxa"/>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3,0</w:t>
            </w:r>
          </w:p>
        </w:tc>
        <w:tc>
          <w:tcPr>
            <w:tcW w:w="1210" w:type="dxa"/>
            <w:vAlign w:val="center"/>
          </w:tcPr>
          <w:p w:rsidR="003C748B" w:rsidRPr="00DF3ADE" w:rsidRDefault="003C748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135,0</w:t>
            </w:r>
          </w:p>
        </w:tc>
        <w:tc>
          <w:tcPr>
            <w:tcW w:w="990" w:type="dxa"/>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70,09</w:t>
            </w:r>
          </w:p>
        </w:tc>
        <w:tc>
          <w:tcPr>
            <w:tcW w:w="1100" w:type="dxa"/>
            <w:tcBorders>
              <w:right w:val="single" w:sz="4" w:space="0" w:color="auto"/>
            </w:tcBorders>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30</w:t>
            </w:r>
          </w:p>
        </w:tc>
        <w:tc>
          <w:tcPr>
            <w:tcW w:w="880" w:type="dxa"/>
            <w:tcBorders>
              <w:left w:val="single" w:sz="4" w:space="0" w:color="auto"/>
            </w:tcBorders>
            <w:vAlign w:val="center"/>
          </w:tcPr>
          <w:p w:rsidR="003C748B" w:rsidRPr="00674AA6" w:rsidRDefault="003C748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30</w:t>
            </w:r>
          </w:p>
        </w:tc>
        <w:tc>
          <w:tcPr>
            <w:tcW w:w="1100" w:type="dxa"/>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268,09</w:t>
            </w:r>
          </w:p>
        </w:tc>
      </w:tr>
    </w:tbl>
    <w:p w:rsidR="003C748B" w:rsidRPr="0082480C" w:rsidRDefault="003C748B" w:rsidP="0068521D">
      <w:pPr>
        <w:pStyle w:val="NoSpacing"/>
        <w:rPr>
          <w:rFonts w:ascii="Times New Roman" w:hAnsi="Times New Roman"/>
        </w:rPr>
      </w:pPr>
    </w:p>
    <w:p w:rsidR="003C748B" w:rsidRPr="0082480C" w:rsidRDefault="003C748B">
      <w:pPr>
        <w:widowControl w:val="0"/>
        <w:autoSpaceDE w:val="0"/>
        <w:autoSpaceDN w:val="0"/>
        <w:adjustRightInd w:val="0"/>
        <w:spacing w:after="0" w:line="240" w:lineRule="auto"/>
        <w:jc w:val="both"/>
        <w:rPr>
          <w:rFonts w:ascii="Times New Roman" w:hAnsi="Times New Roman"/>
        </w:rPr>
      </w:pPr>
    </w:p>
    <w:p w:rsidR="003C748B" w:rsidRPr="0082480C" w:rsidRDefault="003C748B">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3C748B" w:rsidRPr="0082480C" w:rsidRDefault="003C748B">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3C748B" w:rsidRPr="0082480C" w:rsidRDefault="003C748B">
      <w:pPr>
        <w:widowControl w:val="0"/>
        <w:autoSpaceDE w:val="0"/>
        <w:autoSpaceDN w:val="0"/>
        <w:adjustRightInd w:val="0"/>
        <w:spacing w:after="0" w:line="240" w:lineRule="auto"/>
        <w:jc w:val="both"/>
        <w:rPr>
          <w:rFonts w:ascii="Times New Roman" w:hAnsi="Times New Roman"/>
        </w:rPr>
      </w:pP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46.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за счет средств местного бюджета, составляет </w:t>
      </w:r>
      <w:r>
        <w:rPr>
          <w:rFonts w:ascii="Times New Roman" w:hAnsi="Times New Roman"/>
        </w:rPr>
        <w:t>2891,95</w:t>
      </w:r>
      <w:r w:rsidRPr="0082480C">
        <w:rPr>
          <w:rFonts w:ascii="Times New Roman" w:hAnsi="Times New Roman"/>
        </w:rPr>
        <w:t xml:space="preserve"> тыс. руб.</w:t>
      </w:r>
    </w:p>
    <w:p w:rsidR="003C748B" w:rsidRPr="0082480C" w:rsidRDefault="003C748B">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47. Объем бюджетных ассигнований на реализацию подпрограммы 3 "Организация благоустройства территории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391" w:history="1">
        <w:r w:rsidRPr="0082480C">
          <w:rPr>
            <w:rFonts w:ascii="Times New Roman" w:hAnsi="Times New Roman"/>
            <w:color w:val="0000FF"/>
          </w:rPr>
          <w:t>таблице 6</w:t>
        </w:r>
      </w:hyperlink>
      <w:r w:rsidRPr="0082480C">
        <w:rPr>
          <w:rFonts w:ascii="Times New Roman" w:hAnsi="Times New Roman"/>
        </w:rPr>
        <w:t>.</w:t>
      </w:r>
    </w:p>
    <w:p w:rsidR="003C748B" w:rsidRPr="0082480C" w:rsidRDefault="003C748B" w:rsidP="0068521D">
      <w:pPr>
        <w:widowControl w:val="0"/>
        <w:autoSpaceDE w:val="0"/>
        <w:autoSpaceDN w:val="0"/>
        <w:adjustRightInd w:val="0"/>
        <w:spacing w:after="0" w:line="240" w:lineRule="auto"/>
        <w:jc w:val="right"/>
        <w:rPr>
          <w:rFonts w:ascii="Times New Roman" w:hAnsi="Times New Roman"/>
        </w:rPr>
      </w:pPr>
      <w:r w:rsidRPr="0082480C">
        <w:rPr>
          <w:rFonts w:ascii="Times New Roman" w:hAnsi="Times New Roman"/>
        </w:rPr>
        <w:t>Таблица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4"/>
        <w:gridCol w:w="3080"/>
        <w:gridCol w:w="1056"/>
        <w:gridCol w:w="931"/>
        <w:gridCol w:w="821"/>
        <w:gridCol w:w="959"/>
        <w:gridCol w:w="980"/>
        <w:gridCol w:w="1024"/>
      </w:tblGrid>
      <w:tr w:rsidR="003C748B" w:rsidRPr="00674AA6" w:rsidTr="00B932C3">
        <w:tc>
          <w:tcPr>
            <w:tcW w:w="564" w:type="dxa"/>
            <w:vMerge w:val="restart"/>
          </w:tcPr>
          <w:p w:rsidR="003C748B" w:rsidRPr="00674AA6" w:rsidRDefault="003C748B" w:rsidP="00674AA6">
            <w:pPr>
              <w:widowControl w:val="0"/>
              <w:autoSpaceDE w:val="0"/>
              <w:autoSpaceDN w:val="0"/>
              <w:adjustRightInd w:val="0"/>
              <w:spacing w:after="0" w:line="240" w:lineRule="auto"/>
              <w:jc w:val="both"/>
              <w:rPr>
                <w:rFonts w:ascii="Times New Roman" w:hAnsi="Times New Roman"/>
              </w:rPr>
            </w:pPr>
            <w:bookmarkStart w:id="1" w:name="Par391"/>
            <w:bookmarkEnd w:id="1"/>
            <w:r w:rsidRPr="00674AA6">
              <w:rPr>
                <w:rFonts w:ascii="Times New Roman" w:hAnsi="Times New Roman"/>
              </w:rPr>
              <w:t>№ п.п.</w:t>
            </w:r>
          </w:p>
        </w:tc>
        <w:tc>
          <w:tcPr>
            <w:tcW w:w="3080" w:type="dxa"/>
            <w:vMerge w:val="restart"/>
          </w:tcPr>
          <w:p w:rsidR="003C748B" w:rsidRPr="00674AA6" w:rsidRDefault="003C748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Подпрограмма</w:t>
            </w:r>
          </w:p>
        </w:tc>
        <w:tc>
          <w:tcPr>
            <w:tcW w:w="4563" w:type="dxa"/>
            <w:gridSpan w:val="5"/>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По годам реализации муниципальной программы</w:t>
            </w:r>
          </w:p>
        </w:tc>
        <w:tc>
          <w:tcPr>
            <w:tcW w:w="1024" w:type="dxa"/>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Всего, тыс. руб.</w:t>
            </w:r>
          </w:p>
        </w:tc>
      </w:tr>
      <w:tr w:rsidR="003C748B" w:rsidRPr="00674AA6" w:rsidTr="00B932C3">
        <w:tc>
          <w:tcPr>
            <w:tcW w:w="564" w:type="dxa"/>
            <w:vMerge/>
          </w:tcPr>
          <w:p w:rsidR="003C748B" w:rsidRPr="00674AA6" w:rsidRDefault="003C748B" w:rsidP="00674AA6">
            <w:pPr>
              <w:widowControl w:val="0"/>
              <w:autoSpaceDE w:val="0"/>
              <w:autoSpaceDN w:val="0"/>
              <w:adjustRightInd w:val="0"/>
              <w:spacing w:after="0" w:line="240" w:lineRule="auto"/>
              <w:jc w:val="both"/>
              <w:rPr>
                <w:rFonts w:ascii="Times New Roman" w:hAnsi="Times New Roman"/>
              </w:rPr>
            </w:pPr>
          </w:p>
        </w:tc>
        <w:tc>
          <w:tcPr>
            <w:tcW w:w="3080" w:type="dxa"/>
            <w:vMerge/>
          </w:tcPr>
          <w:p w:rsidR="003C748B" w:rsidRPr="00674AA6" w:rsidRDefault="003C748B" w:rsidP="00674AA6">
            <w:pPr>
              <w:widowControl w:val="0"/>
              <w:autoSpaceDE w:val="0"/>
              <w:autoSpaceDN w:val="0"/>
              <w:adjustRightInd w:val="0"/>
              <w:spacing w:after="0" w:line="240" w:lineRule="auto"/>
              <w:jc w:val="both"/>
              <w:rPr>
                <w:rFonts w:ascii="Times New Roman" w:hAnsi="Times New Roman"/>
              </w:rPr>
            </w:pPr>
          </w:p>
        </w:tc>
        <w:tc>
          <w:tcPr>
            <w:tcW w:w="1056" w:type="dxa"/>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821" w:type="dxa"/>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747" w:type="dxa"/>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959" w:type="dxa"/>
            <w:tcBorders>
              <w:right w:val="single" w:sz="4" w:space="0" w:color="auto"/>
            </w:tcBorders>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980" w:type="dxa"/>
            <w:tcBorders>
              <w:left w:val="single" w:sz="4" w:space="0" w:color="auto"/>
            </w:tcBorders>
          </w:tcPr>
          <w:p w:rsidR="003C748B" w:rsidRPr="00674AA6" w:rsidRDefault="003C748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024" w:type="dxa"/>
          </w:tcPr>
          <w:p w:rsidR="003C748B" w:rsidRPr="00674AA6" w:rsidRDefault="003C748B" w:rsidP="00674AA6">
            <w:pPr>
              <w:widowControl w:val="0"/>
              <w:autoSpaceDE w:val="0"/>
              <w:autoSpaceDN w:val="0"/>
              <w:adjustRightInd w:val="0"/>
              <w:spacing w:after="0" w:line="240" w:lineRule="auto"/>
              <w:jc w:val="both"/>
              <w:rPr>
                <w:rFonts w:ascii="Times New Roman" w:hAnsi="Times New Roman"/>
              </w:rPr>
            </w:pPr>
          </w:p>
        </w:tc>
      </w:tr>
      <w:tr w:rsidR="003C748B" w:rsidRPr="00674AA6" w:rsidTr="00B932C3">
        <w:tc>
          <w:tcPr>
            <w:tcW w:w="564" w:type="dxa"/>
          </w:tcPr>
          <w:p w:rsidR="003C748B" w:rsidRPr="00674AA6" w:rsidRDefault="003C748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1.</w:t>
            </w:r>
          </w:p>
        </w:tc>
        <w:tc>
          <w:tcPr>
            <w:tcW w:w="3080" w:type="dxa"/>
          </w:tcPr>
          <w:p w:rsidR="003C748B" w:rsidRPr="00674AA6" w:rsidRDefault="003C748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Организация благоустройства территории Шараповского сельского поселения Западнодвинского района Тверской области»</w:t>
            </w:r>
          </w:p>
        </w:tc>
        <w:tc>
          <w:tcPr>
            <w:tcW w:w="1056" w:type="dxa"/>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470,79</w:t>
            </w:r>
          </w:p>
        </w:tc>
        <w:tc>
          <w:tcPr>
            <w:tcW w:w="821" w:type="dxa"/>
            <w:vAlign w:val="center"/>
          </w:tcPr>
          <w:p w:rsidR="003C748B" w:rsidRPr="00DF3ADE" w:rsidRDefault="003C748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1174,44</w:t>
            </w:r>
          </w:p>
        </w:tc>
        <w:tc>
          <w:tcPr>
            <w:tcW w:w="747" w:type="dxa"/>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628,72</w:t>
            </w:r>
          </w:p>
        </w:tc>
        <w:tc>
          <w:tcPr>
            <w:tcW w:w="959" w:type="dxa"/>
            <w:tcBorders>
              <w:right w:val="single" w:sz="4" w:space="0" w:color="auto"/>
            </w:tcBorders>
            <w:vAlign w:val="center"/>
          </w:tcPr>
          <w:p w:rsidR="003C748B" w:rsidRPr="00674AA6" w:rsidRDefault="003C748B"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309</w:t>
            </w:r>
          </w:p>
        </w:tc>
        <w:tc>
          <w:tcPr>
            <w:tcW w:w="980" w:type="dxa"/>
            <w:tcBorders>
              <w:left w:val="single" w:sz="4" w:space="0" w:color="auto"/>
            </w:tcBorders>
            <w:vAlign w:val="center"/>
          </w:tcPr>
          <w:p w:rsidR="003C748B" w:rsidRPr="00674AA6" w:rsidRDefault="003C748B"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309</w:t>
            </w:r>
          </w:p>
        </w:tc>
        <w:tc>
          <w:tcPr>
            <w:tcW w:w="1024" w:type="dxa"/>
            <w:vAlign w:val="center"/>
          </w:tcPr>
          <w:p w:rsidR="003C748B" w:rsidRPr="00674AA6" w:rsidRDefault="003C748B" w:rsidP="00F512D0">
            <w:pPr>
              <w:widowControl w:val="0"/>
              <w:autoSpaceDE w:val="0"/>
              <w:autoSpaceDN w:val="0"/>
              <w:adjustRightInd w:val="0"/>
              <w:spacing w:after="0" w:line="240" w:lineRule="auto"/>
              <w:ind w:firstLine="93"/>
              <w:jc w:val="center"/>
              <w:rPr>
                <w:rFonts w:ascii="Times New Roman" w:hAnsi="Times New Roman"/>
              </w:rPr>
            </w:pPr>
            <w:r>
              <w:rPr>
                <w:rFonts w:ascii="Times New Roman" w:hAnsi="Times New Roman"/>
              </w:rPr>
              <w:t>2891,95</w:t>
            </w:r>
          </w:p>
        </w:tc>
      </w:tr>
      <w:tr w:rsidR="003C748B" w:rsidRPr="00674AA6" w:rsidTr="00B932C3">
        <w:trPr>
          <w:trHeight w:val="70"/>
        </w:trPr>
        <w:tc>
          <w:tcPr>
            <w:tcW w:w="564" w:type="dxa"/>
          </w:tcPr>
          <w:p w:rsidR="003C748B" w:rsidRPr="00674AA6" w:rsidRDefault="003C748B" w:rsidP="00674AA6">
            <w:pPr>
              <w:widowControl w:val="0"/>
              <w:autoSpaceDE w:val="0"/>
              <w:autoSpaceDN w:val="0"/>
              <w:adjustRightInd w:val="0"/>
              <w:spacing w:after="0" w:line="240" w:lineRule="auto"/>
              <w:jc w:val="both"/>
              <w:rPr>
                <w:rFonts w:ascii="Times New Roman" w:hAnsi="Times New Roman"/>
              </w:rPr>
            </w:pPr>
          </w:p>
        </w:tc>
        <w:tc>
          <w:tcPr>
            <w:tcW w:w="3080" w:type="dxa"/>
          </w:tcPr>
          <w:p w:rsidR="003C748B" w:rsidRPr="00674AA6" w:rsidRDefault="003C748B"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Итого</w:t>
            </w:r>
          </w:p>
        </w:tc>
        <w:tc>
          <w:tcPr>
            <w:tcW w:w="1056" w:type="dxa"/>
            <w:vAlign w:val="center"/>
          </w:tcPr>
          <w:p w:rsidR="003C748B" w:rsidRPr="00674AA6" w:rsidRDefault="003C748B"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470,79</w:t>
            </w:r>
          </w:p>
        </w:tc>
        <w:tc>
          <w:tcPr>
            <w:tcW w:w="821" w:type="dxa"/>
            <w:vAlign w:val="center"/>
          </w:tcPr>
          <w:p w:rsidR="003C748B" w:rsidRPr="00DF3ADE" w:rsidRDefault="003C748B" w:rsidP="00866D9E">
            <w:pPr>
              <w:widowControl w:val="0"/>
              <w:autoSpaceDE w:val="0"/>
              <w:autoSpaceDN w:val="0"/>
              <w:adjustRightInd w:val="0"/>
              <w:spacing w:after="0" w:line="240" w:lineRule="auto"/>
              <w:jc w:val="center"/>
              <w:rPr>
                <w:rFonts w:ascii="Times New Roman" w:hAnsi="Times New Roman"/>
              </w:rPr>
            </w:pPr>
            <w:r>
              <w:rPr>
                <w:rFonts w:ascii="Times New Roman" w:hAnsi="Times New Roman"/>
              </w:rPr>
              <w:t>1174,44</w:t>
            </w:r>
          </w:p>
        </w:tc>
        <w:tc>
          <w:tcPr>
            <w:tcW w:w="747" w:type="dxa"/>
            <w:vAlign w:val="center"/>
          </w:tcPr>
          <w:p w:rsidR="003C748B" w:rsidRPr="00674AA6" w:rsidRDefault="003C748B" w:rsidP="00866D9E">
            <w:pPr>
              <w:widowControl w:val="0"/>
              <w:autoSpaceDE w:val="0"/>
              <w:autoSpaceDN w:val="0"/>
              <w:adjustRightInd w:val="0"/>
              <w:spacing w:after="0" w:line="240" w:lineRule="auto"/>
              <w:jc w:val="center"/>
              <w:rPr>
                <w:rFonts w:ascii="Times New Roman" w:hAnsi="Times New Roman"/>
              </w:rPr>
            </w:pPr>
            <w:r>
              <w:rPr>
                <w:rFonts w:ascii="Times New Roman" w:hAnsi="Times New Roman"/>
              </w:rPr>
              <w:t>628,72</w:t>
            </w:r>
          </w:p>
        </w:tc>
        <w:tc>
          <w:tcPr>
            <w:tcW w:w="959" w:type="dxa"/>
            <w:tcBorders>
              <w:right w:val="single" w:sz="4" w:space="0" w:color="auto"/>
            </w:tcBorders>
            <w:vAlign w:val="center"/>
          </w:tcPr>
          <w:p w:rsidR="003C748B" w:rsidRPr="00674AA6" w:rsidRDefault="003C748B" w:rsidP="00866D9E">
            <w:pPr>
              <w:widowControl w:val="0"/>
              <w:autoSpaceDE w:val="0"/>
              <w:autoSpaceDN w:val="0"/>
              <w:adjustRightInd w:val="0"/>
              <w:spacing w:after="0" w:line="240" w:lineRule="auto"/>
              <w:jc w:val="center"/>
              <w:rPr>
                <w:rFonts w:ascii="Times New Roman" w:hAnsi="Times New Roman"/>
              </w:rPr>
            </w:pPr>
            <w:r>
              <w:rPr>
                <w:rFonts w:ascii="Times New Roman" w:hAnsi="Times New Roman"/>
              </w:rPr>
              <w:t>309</w:t>
            </w:r>
          </w:p>
        </w:tc>
        <w:tc>
          <w:tcPr>
            <w:tcW w:w="980" w:type="dxa"/>
            <w:tcBorders>
              <w:left w:val="single" w:sz="4" w:space="0" w:color="auto"/>
            </w:tcBorders>
            <w:vAlign w:val="center"/>
          </w:tcPr>
          <w:p w:rsidR="003C748B" w:rsidRPr="00674AA6" w:rsidRDefault="003C748B" w:rsidP="00866D9E">
            <w:pPr>
              <w:widowControl w:val="0"/>
              <w:autoSpaceDE w:val="0"/>
              <w:autoSpaceDN w:val="0"/>
              <w:adjustRightInd w:val="0"/>
              <w:spacing w:after="0" w:line="240" w:lineRule="auto"/>
              <w:jc w:val="center"/>
              <w:rPr>
                <w:rFonts w:ascii="Times New Roman" w:hAnsi="Times New Roman"/>
              </w:rPr>
            </w:pPr>
            <w:r>
              <w:rPr>
                <w:rFonts w:ascii="Times New Roman" w:hAnsi="Times New Roman"/>
              </w:rPr>
              <w:t>309</w:t>
            </w:r>
          </w:p>
        </w:tc>
        <w:tc>
          <w:tcPr>
            <w:tcW w:w="1024" w:type="dxa"/>
            <w:vAlign w:val="center"/>
          </w:tcPr>
          <w:p w:rsidR="003C748B" w:rsidRPr="00674AA6" w:rsidRDefault="003C748B" w:rsidP="00866D9E">
            <w:pPr>
              <w:widowControl w:val="0"/>
              <w:autoSpaceDE w:val="0"/>
              <w:autoSpaceDN w:val="0"/>
              <w:adjustRightInd w:val="0"/>
              <w:spacing w:after="0" w:line="240" w:lineRule="auto"/>
              <w:ind w:firstLine="93"/>
              <w:jc w:val="center"/>
              <w:rPr>
                <w:rFonts w:ascii="Times New Roman" w:hAnsi="Times New Roman"/>
              </w:rPr>
            </w:pPr>
            <w:r>
              <w:rPr>
                <w:rFonts w:ascii="Times New Roman" w:hAnsi="Times New Roman"/>
              </w:rPr>
              <w:t>2891,95</w:t>
            </w:r>
          </w:p>
        </w:tc>
      </w:tr>
    </w:tbl>
    <w:p w:rsidR="003C748B" w:rsidRDefault="003C748B">
      <w:pPr>
        <w:widowControl w:val="0"/>
        <w:autoSpaceDE w:val="0"/>
        <w:autoSpaceDN w:val="0"/>
        <w:adjustRightInd w:val="0"/>
        <w:spacing w:after="0" w:line="240" w:lineRule="auto"/>
        <w:jc w:val="center"/>
        <w:rPr>
          <w:rFonts w:ascii="Times New Roman" w:hAnsi="Times New Roman"/>
        </w:rPr>
      </w:pPr>
    </w:p>
    <w:p w:rsidR="003C748B" w:rsidRPr="00655E8C" w:rsidRDefault="003C748B" w:rsidP="008717A9">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V</w:t>
      </w:r>
    </w:p>
    <w:p w:rsidR="003C748B" w:rsidRPr="00655E8C" w:rsidRDefault="003C748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Механизм управления и мониторинга реализацией</w:t>
      </w:r>
    </w:p>
    <w:p w:rsidR="003C748B" w:rsidRPr="00655E8C" w:rsidRDefault="003C748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муниципальной программы</w:t>
      </w: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p>
    <w:p w:rsidR="003C748B" w:rsidRPr="00655E8C" w:rsidRDefault="003C748B" w:rsidP="008717A9">
      <w:pPr>
        <w:widowControl w:val="0"/>
        <w:autoSpaceDE w:val="0"/>
        <w:autoSpaceDN w:val="0"/>
        <w:adjustRightInd w:val="0"/>
        <w:spacing w:after="0" w:line="240" w:lineRule="auto"/>
        <w:jc w:val="center"/>
        <w:outlineLvl w:val="2"/>
        <w:rPr>
          <w:rFonts w:ascii="Times New Roman" w:hAnsi="Times New Roman"/>
        </w:rPr>
      </w:pPr>
      <w:bookmarkStart w:id="2" w:name="Par776"/>
      <w:bookmarkEnd w:id="2"/>
      <w:r w:rsidRPr="00655E8C">
        <w:rPr>
          <w:rFonts w:ascii="Times New Roman" w:hAnsi="Times New Roman"/>
        </w:rPr>
        <w:t>Подраздел I</w:t>
      </w:r>
    </w:p>
    <w:p w:rsidR="003C748B" w:rsidRPr="00655E8C" w:rsidRDefault="003C748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Управление реализацией муниципальной  программы</w:t>
      </w: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48</w:t>
      </w:r>
      <w:r w:rsidRPr="00655E8C">
        <w:rPr>
          <w:rFonts w:ascii="Times New Roman" w:hAnsi="Times New Roman"/>
        </w:rPr>
        <w:t>. Управление реализацией муниципальной программы предусматривает:</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учет, контроль и анализ реализации муниципальной программы.</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49.</w:t>
      </w:r>
      <w:r w:rsidRPr="00655E8C">
        <w:rPr>
          <w:rFonts w:ascii="Times New Roman" w:hAnsi="Times New Roman"/>
        </w:rPr>
        <w:t xml:space="preserve"> Администратор муниципальной  программы самостоятельно определяет формы и методы управления реализацией муниципальной программы.</w:t>
      </w: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50</w:t>
      </w:r>
      <w:r w:rsidRPr="00655E8C">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51</w:t>
      </w:r>
      <w:r w:rsidRPr="00655E8C">
        <w:rPr>
          <w:rFonts w:ascii="Times New Roman" w:hAnsi="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rPr>
        <w:t>Шараповского сельского поселения</w:t>
      </w:r>
      <w:r w:rsidRPr="00655E8C">
        <w:rPr>
          <w:rFonts w:ascii="Times New Roman" w:hAnsi="Times New Roman"/>
        </w:rPr>
        <w:t xml:space="preserve"> Западнодвинского района Тверской области.</w:t>
      </w: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52</w:t>
      </w:r>
      <w:r w:rsidRPr="00655E8C">
        <w:rPr>
          <w:rFonts w:ascii="Times New Roman" w:hAnsi="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53</w:t>
      </w:r>
      <w:r w:rsidRPr="00655E8C">
        <w:rPr>
          <w:rFonts w:ascii="Times New Roman" w:hAnsi="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p>
    <w:p w:rsidR="003C748B" w:rsidRPr="00655E8C" w:rsidRDefault="003C748B" w:rsidP="008717A9">
      <w:pPr>
        <w:widowControl w:val="0"/>
        <w:autoSpaceDE w:val="0"/>
        <w:autoSpaceDN w:val="0"/>
        <w:adjustRightInd w:val="0"/>
        <w:spacing w:after="0" w:line="240" w:lineRule="auto"/>
        <w:outlineLvl w:val="2"/>
        <w:rPr>
          <w:rFonts w:ascii="Times New Roman" w:hAnsi="Times New Roman"/>
        </w:rPr>
      </w:pPr>
      <w:bookmarkStart w:id="3" w:name="Par795"/>
      <w:bookmarkEnd w:id="3"/>
    </w:p>
    <w:p w:rsidR="003C748B" w:rsidRPr="00655E8C" w:rsidRDefault="003C748B" w:rsidP="008717A9">
      <w:pPr>
        <w:widowControl w:val="0"/>
        <w:autoSpaceDE w:val="0"/>
        <w:autoSpaceDN w:val="0"/>
        <w:adjustRightInd w:val="0"/>
        <w:spacing w:after="0" w:line="240" w:lineRule="auto"/>
        <w:jc w:val="center"/>
        <w:outlineLvl w:val="2"/>
        <w:rPr>
          <w:rFonts w:ascii="Times New Roman" w:hAnsi="Times New Roman"/>
        </w:rPr>
      </w:pPr>
    </w:p>
    <w:p w:rsidR="003C748B" w:rsidRPr="00655E8C" w:rsidRDefault="003C748B" w:rsidP="008717A9">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3C748B" w:rsidRPr="00655E8C" w:rsidRDefault="003C748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Мониторинг реализации муниципальной программы</w:t>
      </w: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54</w:t>
      </w:r>
      <w:r w:rsidRPr="00655E8C">
        <w:rPr>
          <w:rFonts w:ascii="Times New Roman" w:hAnsi="Times New Roman"/>
        </w:rPr>
        <w:t>. Мониторинг реализации муниципальной программы обеспечивает:</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согласованность действий ответственных исполнителей администратора муниципальной программы;</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своевременную актуализацию муниципальной программы с учетом меняющихся внешних и внутренних рисков.</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55</w:t>
      </w:r>
      <w:r w:rsidRPr="00655E8C">
        <w:rPr>
          <w:rFonts w:ascii="Times New Roman" w:hAnsi="Times New Roman"/>
        </w:rPr>
        <w:t>. Мониторинг реализации муниципальной программы осуществляется посредством регулярного сбора, анализа и оценки:</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информации о достижении запланированных показателей муниципальной программы.</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56</w:t>
      </w:r>
      <w:r w:rsidRPr="00655E8C">
        <w:rPr>
          <w:rFonts w:ascii="Times New Roman" w:hAnsi="Times New Roman"/>
        </w:rPr>
        <w:t>. Источниками информации для проведения мониторинга реализации муниципальной программы являются:</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отчеты ответственных исполнителей администратора муниципальной программы;</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отчеты администратора муниципальной программы об исполнении бюджета поселения;</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другие источники.</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57</w:t>
      </w:r>
      <w:r w:rsidRPr="00655E8C">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корректировку (при необходимости) ежегодного плана мероприятий по реализации муниципальной программы;</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формирование отчета о реализации муниципальной  программы за отчетный финансовый год.</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58</w:t>
      </w:r>
      <w:r w:rsidRPr="00655E8C">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59</w:t>
      </w:r>
      <w:r w:rsidRPr="00655E8C">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оценку эффективности реализации муниципальной программы за отчетный финансовый год;</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60</w:t>
      </w:r>
      <w:r w:rsidRPr="00655E8C">
        <w:rPr>
          <w:rFonts w:ascii="Times New Roman" w:hAnsi="Times New Roman"/>
        </w:rPr>
        <w:t>. Администратор муниципальной программы осуществляет оценку эффективности реализации муниципальной программы.</w:t>
      </w: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61</w:t>
      </w:r>
      <w:r w:rsidRPr="00655E8C">
        <w:rPr>
          <w:rFonts w:ascii="Times New Roman" w:hAnsi="Times New Roman"/>
        </w:rPr>
        <w:t>.  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62</w:t>
      </w:r>
      <w:r w:rsidRPr="00655E8C">
        <w:rPr>
          <w:rFonts w:ascii="Times New Roman" w:hAnsi="Times New Roman"/>
        </w:rPr>
        <w:t xml:space="preserve">. 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  подписанный главой </w:t>
      </w:r>
      <w:r>
        <w:rPr>
          <w:rFonts w:ascii="Times New Roman" w:hAnsi="Times New Roman"/>
        </w:rPr>
        <w:t>Шараповского сельского поселения</w:t>
      </w:r>
      <w:r w:rsidRPr="00655E8C">
        <w:rPr>
          <w:rFonts w:ascii="Times New Roman" w:hAnsi="Times New Roman"/>
        </w:rPr>
        <w:t xml:space="preserve">  Западнодвинского района, готовит доклад  о реализации муниципальных программ в отчетном финансовом году в Совет депутатов.</w:t>
      </w: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bookmarkStart w:id="4" w:name="Par839"/>
      <w:bookmarkEnd w:id="4"/>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p>
    <w:p w:rsidR="003C748B" w:rsidRPr="00655E8C" w:rsidRDefault="003C748B" w:rsidP="008717A9">
      <w:pPr>
        <w:widowControl w:val="0"/>
        <w:autoSpaceDE w:val="0"/>
        <w:autoSpaceDN w:val="0"/>
        <w:adjustRightInd w:val="0"/>
        <w:spacing w:after="0" w:line="240" w:lineRule="auto"/>
        <w:jc w:val="center"/>
        <w:outlineLvl w:val="2"/>
        <w:rPr>
          <w:rFonts w:ascii="Times New Roman" w:hAnsi="Times New Roman"/>
        </w:rPr>
      </w:pPr>
      <w:bookmarkStart w:id="5" w:name="Par855"/>
      <w:bookmarkEnd w:id="5"/>
      <w:r w:rsidRPr="00655E8C">
        <w:rPr>
          <w:rFonts w:ascii="Times New Roman" w:hAnsi="Times New Roman"/>
        </w:rPr>
        <w:t xml:space="preserve">Подраздел </w:t>
      </w:r>
      <w:r w:rsidRPr="00655E8C">
        <w:rPr>
          <w:rFonts w:ascii="Times New Roman" w:hAnsi="Times New Roman"/>
          <w:lang w:val="en-US"/>
        </w:rPr>
        <w:t>III</w:t>
      </w:r>
    </w:p>
    <w:p w:rsidR="003C748B" w:rsidRPr="00655E8C" w:rsidRDefault="003C748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Взаимодействие администратора муниципальной программы</w:t>
      </w:r>
    </w:p>
    <w:p w:rsidR="003C748B" w:rsidRPr="00655E8C" w:rsidRDefault="003C748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организациями, учреждениями,</w:t>
      </w:r>
    </w:p>
    <w:p w:rsidR="003C748B" w:rsidRPr="00655E8C" w:rsidRDefault="003C748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предприятиями, со средствами массовой информации,</w:t>
      </w:r>
    </w:p>
    <w:p w:rsidR="003C748B" w:rsidRPr="00655E8C" w:rsidRDefault="003C748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общественными объединениями, в том числе с социально</w:t>
      </w:r>
    </w:p>
    <w:p w:rsidR="003C748B" w:rsidRPr="00655E8C" w:rsidRDefault="003C748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ориентированными некоммерческими организациями</w:t>
      </w:r>
    </w:p>
    <w:p w:rsidR="003C748B" w:rsidRPr="00655E8C" w:rsidRDefault="003C748B"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при реализации муниципальной программы</w:t>
      </w: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p>
    <w:p w:rsidR="003C748B" w:rsidRPr="00655E8C" w:rsidRDefault="003C748B"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63</w:t>
      </w:r>
      <w:r w:rsidRPr="00655E8C">
        <w:rPr>
          <w:rFonts w:ascii="Times New Roman" w:hAnsi="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а) информирования жителей поселения о деятельности органов местного самоуправления </w:t>
      </w:r>
      <w:r>
        <w:rPr>
          <w:rFonts w:ascii="Times New Roman" w:hAnsi="Times New Roman"/>
        </w:rPr>
        <w:t>Бенецкого сельского поселения</w:t>
      </w:r>
      <w:r w:rsidRPr="00655E8C">
        <w:rPr>
          <w:rFonts w:ascii="Times New Roman" w:hAnsi="Times New Roman"/>
        </w:rPr>
        <w:t xml:space="preserve"> Западнодвинского района, основных направлениях социально-экономического развития поселения  через районные средства массовой информации;</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участия представителей некоммерческих организаций </w:t>
      </w:r>
      <w:r>
        <w:rPr>
          <w:rFonts w:ascii="Times New Roman" w:hAnsi="Times New Roman"/>
        </w:rPr>
        <w:t>поселения</w:t>
      </w:r>
      <w:r w:rsidRPr="00655E8C">
        <w:rPr>
          <w:rFonts w:ascii="Times New Roman" w:hAnsi="Times New Roman"/>
        </w:rPr>
        <w:t xml:space="preserve"> в районных и региональных мероприятиях;</w:t>
      </w:r>
    </w:p>
    <w:p w:rsidR="003C748B" w:rsidRPr="00655E8C" w:rsidRDefault="003C748B"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6" w:name="Par873"/>
      <w:bookmarkEnd w:id="6"/>
      <w:r w:rsidRPr="00655E8C">
        <w:rPr>
          <w:rFonts w:ascii="Times New Roman" w:hAnsi="Times New Roman"/>
        </w:rPr>
        <w:t>.</w:t>
      </w:r>
    </w:p>
    <w:p w:rsidR="003C748B" w:rsidRDefault="003C748B" w:rsidP="00D77661">
      <w:pPr>
        <w:widowControl w:val="0"/>
        <w:autoSpaceDE w:val="0"/>
        <w:autoSpaceDN w:val="0"/>
        <w:adjustRightInd w:val="0"/>
        <w:spacing w:after="0" w:line="240" w:lineRule="auto"/>
        <w:rPr>
          <w:rFonts w:cs="Calibri"/>
        </w:rPr>
        <w:sectPr w:rsidR="003C748B">
          <w:pgSz w:w="11905" w:h="16838"/>
          <w:pgMar w:top="1134" w:right="850" w:bottom="1134" w:left="1701" w:header="720" w:footer="720" w:gutter="0"/>
          <w:cols w:space="720"/>
          <w:noEndnote/>
        </w:sectPr>
      </w:pPr>
    </w:p>
    <w:p w:rsidR="003C748B" w:rsidRDefault="003C748B">
      <w:pPr>
        <w:widowControl w:val="0"/>
        <w:autoSpaceDE w:val="0"/>
        <w:autoSpaceDN w:val="0"/>
        <w:adjustRightInd w:val="0"/>
        <w:spacing w:after="0" w:line="240" w:lineRule="auto"/>
        <w:jc w:val="both"/>
        <w:rPr>
          <w:rFonts w:cs="Calibri"/>
        </w:rPr>
      </w:pPr>
    </w:p>
    <w:sectPr w:rsidR="003C748B" w:rsidSect="0077002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38FD"/>
    <w:rsid w:val="0004634C"/>
    <w:rsid w:val="00063E30"/>
    <w:rsid w:val="0007212A"/>
    <w:rsid w:val="00077778"/>
    <w:rsid w:val="00080767"/>
    <w:rsid w:val="000817DA"/>
    <w:rsid w:val="00090742"/>
    <w:rsid w:val="00096FF7"/>
    <w:rsid w:val="000B4FF1"/>
    <w:rsid w:val="000D1427"/>
    <w:rsid w:val="000D6B2C"/>
    <w:rsid w:val="000F0897"/>
    <w:rsid w:val="00102515"/>
    <w:rsid w:val="0011107B"/>
    <w:rsid w:val="00112E05"/>
    <w:rsid w:val="00122C6A"/>
    <w:rsid w:val="00131FB0"/>
    <w:rsid w:val="00133740"/>
    <w:rsid w:val="00145AA6"/>
    <w:rsid w:val="00150D3A"/>
    <w:rsid w:val="00155A46"/>
    <w:rsid w:val="0016100C"/>
    <w:rsid w:val="001628B5"/>
    <w:rsid w:val="001669A9"/>
    <w:rsid w:val="001754D0"/>
    <w:rsid w:val="00196EC6"/>
    <w:rsid w:val="001D4056"/>
    <w:rsid w:val="001E6D82"/>
    <w:rsid w:val="00202EC3"/>
    <w:rsid w:val="00206DD0"/>
    <w:rsid w:val="00215A3B"/>
    <w:rsid w:val="00221B1B"/>
    <w:rsid w:val="00236D72"/>
    <w:rsid w:val="00245CEE"/>
    <w:rsid w:val="00246AF8"/>
    <w:rsid w:val="00266DA5"/>
    <w:rsid w:val="002A1C5E"/>
    <w:rsid w:val="002A545D"/>
    <w:rsid w:val="002D10AA"/>
    <w:rsid w:val="00303B1E"/>
    <w:rsid w:val="003041D2"/>
    <w:rsid w:val="00304B2D"/>
    <w:rsid w:val="0030711B"/>
    <w:rsid w:val="00326218"/>
    <w:rsid w:val="0033208E"/>
    <w:rsid w:val="00344429"/>
    <w:rsid w:val="00350B91"/>
    <w:rsid w:val="003607D6"/>
    <w:rsid w:val="00370D5B"/>
    <w:rsid w:val="00382D02"/>
    <w:rsid w:val="00386178"/>
    <w:rsid w:val="00386AB5"/>
    <w:rsid w:val="00393874"/>
    <w:rsid w:val="00393C6F"/>
    <w:rsid w:val="003A603C"/>
    <w:rsid w:val="003A7A33"/>
    <w:rsid w:val="003B5F54"/>
    <w:rsid w:val="003C2ACD"/>
    <w:rsid w:val="003C748B"/>
    <w:rsid w:val="003F2CA7"/>
    <w:rsid w:val="0040776D"/>
    <w:rsid w:val="0043253B"/>
    <w:rsid w:val="00434874"/>
    <w:rsid w:val="00437042"/>
    <w:rsid w:val="00440039"/>
    <w:rsid w:val="00445591"/>
    <w:rsid w:val="00453858"/>
    <w:rsid w:val="004639F8"/>
    <w:rsid w:val="0047001D"/>
    <w:rsid w:val="004816F2"/>
    <w:rsid w:val="00482FF7"/>
    <w:rsid w:val="00484D7E"/>
    <w:rsid w:val="004865C1"/>
    <w:rsid w:val="004A0801"/>
    <w:rsid w:val="004C1B05"/>
    <w:rsid w:val="004C6011"/>
    <w:rsid w:val="004E3C14"/>
    <w:rsid w:val="004E726F"/>
    <w:rsid w:val="005115B3"/>
    <w:rsid w:val="005144E1"/>
    <w:rsid w:val="0051599D"/>
    <w:rsid w:val="0052364B"/>
    <w:rsid w:val="0053565D"/>
    <w:rsid w:val="005414E4"/>
    <w:rsid w:val="00544418"/>
    <w:rsid w:val="00551586"/>
    <w:rsid w:val="00556A7D"/>
    <w:rsid w:val="00565C76"/>
    <w:rsid w:val="005910AD"/>
    <w:rsid w:val="00591C4A"/>
    <w:rsid w:val="00592D96"/>
    <w:rsid w:val="005A08CA"/>
    <w:rsid w:val="005A47EC"/>
    <w:rsid w:val="005B0FDA"/>
    <w:rsid w:val="005B365A"/>
    <w:rsid w:val="005C0328"/>
    <w:rsid w:val="005C2F35"/>
    <w:rsid w:val="005C62C0"/>
    <w:rsid w:val="005C69B3"/>
    <w:rsid w:val="005E4516"/>
    <w:rsid w:val="005F184B"/>
    <w:rsid w:val="005F5FE1"/>
    <w:rsid w:val="00615F4B"/>
    <w:rsid w:val="00622FB6"/>
    <w:rsid w:val="006348E2"/>
    <w:rsid w:val="00637274"/>
    <w:rsid w:val="00655E8C"/>
    <w:rsid w:val="00667768"/>
    <w:rsid w:val="006741FD"/>
    <w:rsid w:val="00674AA6"/>
    <w:rsid w:val="006819BF"/>
    <w:rsid w:val="0068521D"/>
    <w:rsid w:val="006872B6"/>
    <w:rsid w:val="006A3903"/>
    <w:rsid w:val="006D5C7C"/>
    <w:rsid w:val="006D60D7"/>
    <w:rsid w:val="006D7ABF"/>
    <w:rsid w:val="006E7D69"/>
    <w:rsid w:val="00703C86"/>
    <w:rsid w:val="007243CE"/>
    <w:rsid w:val="00730E71"/>
    <w:rsid w:val="00733406"/>
    <w:rsid w:val="007344B2"/>
    <w:rsid w:val="00746B4C"/>
    <w:rsid w:val="00750F25"/>
    <w:rsid w:val="0075176E"/>
    <w:rsid w:val="007611E6"/>
    <w:rsid w:val="00761433"/>
    <w:rsid w:val="00770021"/>
    <w:rsid w:val="00780FC6"/>
    <w:rsid w:val="007B18BF"/>
    <w:rsid w:val="007D0117"/>
    <w:rsid w:val="007E0C11"/>
    <w:rsid w:val="007F4FEA"/>
    <w:rsid w:val="007F73E6"/>
    <w:rsid w:val="00806808"/>
    <w:rsid w:val="00810510"/>
    <w:rsid w:val="0081264E"/>
    <w:rsid w:val="00812B6A"/>
    <w:rsid w:val="0082480C"/>
    <w:rsid w:val="00830782"/>
    <w:rsid w:val="008343F9"/>
    <w:rsid w:val="00841E5C"/>
    <w:rsid w:val="00860F43"/>
    <w:rsid w:val="00866D9E"/>
    <w:rsid w:val="008717A9"/>
    <w:rsid w:val="00874E0E"/>
    <w:rsid w:val="008827D4"/>
    <w:rsid w:val="008846D5"/>
    <w:rsid w:val="0088746C"/>
    <w:rsid w:val="00897D93"/>
    <w:rsid w:val="008B1804"/>
    <w:rsid w:val="008B68F9"/>
    <w:rsid w:val="008C4705"/>
    <w:rsid w:val="008D561F"/>
    <w:rsid w:val="008D69D3"/>
    <w:rsid w:val="008E27DF"/>
    <w:rsid w:val="009005DF"/>
    <w:rsid w:val="00911C78"/>
    <w:rsid w:val="00914320"/>
    <w:rsid w:val="00916437"/>
    <w:rsid w:val="00922E54"/>
    <w:rsid w:val="009246C4"/>
    <w:rsid w:val="00926C45"/>
    <w:rsid w:val="00937330"/>
    <w:rsid w:val="00941714"/>
    <w:rsid w:val="0094629E"/>
    <w:rsid w:val="00955793"/>
    <w:rsid w:val="0095754A"/>
    <w:rsid w:val="00967F4A"/>
    <w:rsid w:val="009862F3"/>
    <w:rsid w:val="009B37DD"/>
    <w:rsid w:val="009B4B1B"/>
    <w:rsid w:val="009B4F03"/>
    <w:rsid w:val="009B5B40"/>
    <w:rsid w:val="009C0ECB"/>
    <w:rsid w:val="009C54AD"/>
    <w:rsid w:val="009E351A"/>
    <w:rsid w:val="00A02F88"/>
    <w:rsid w:val="00A133C8"/>
    <w:rsid w:val="00A349C2"/>
    <w:rsid w:val="00A43A3D"/>
    <w:rsid w:val="00A44BA2"/>
    <w:rsid w:val="00A65B7B"/>
    <w:rsid w:val="00A914AA"/>
    <w:rsid w:val="00AC4B00"/>
    <w:rsid w:val="00AD137D"/>
    <w:rsid w:val="00AF2794"/>
    <w:rsid w:val="00AF4712"/>
    <w:rsid w:val="00AF5F08"/>
    <w:rsid w:val="00B02716"/>
    <w:rsid w:val="00B13868"/>
    <w:rsid w:val="00B2054B"/>
    <w:rsid w:val="00B623FE"/>
    <w:rsid w:val="00B701E3"/>
    <w:rsid w:val="00B81F2C"/>
    <w:rsid w:val="00B932C3"/>
    <w:rsid w:val="00BA7C81"/>
    <w:rsid w:val="00BD1954"/>
    <w:rsid w:val="00BD60A4"/>
    <w:rsid w:val="00BE6B9C"/>
    <w:rsid w:val="00BF1AE3"/>
    <w:rsid w:val="00BF27B9"/>
    <w:rsid w:val="00C026FC"/>
    <w:rsid w:val="00C105B7"/>
    <w:rsid w:val="00C2592E"/>
    <w:rsid w:val="00C406A6"/>
    <w:rsid w:val="00C44EBC"/>
    <w:rsid w:val="00C45DF6"/>
    <w:rsid w:val="00C51041"/>
    <w:rsid w:val="00C5415A"/>
    <w:rsid w:val="00C56A90"/>
    <w:rsid w:val="00C67CBA"/>
    <w:rsid w:val="00C750CB"/>
    <w:rsid w:val="00C77875"/>
    <w:rsid w:val="00C8229B"/>
    <w:rsid w:val="00C84991"/>
    <w:rsid w:val="00C90F02"/>
    <w:rsid w:val="00C93E44"/>
    <w:rsid w:val="00CA1518"/>
    <w:rsid w:val="00CA6A23"/>
    <w:rsid w:val="00CB279C"/>
    <w:rsid w:val="00CF4D30"/>
    <w:rsid w:val="00D11303"/>
    <w:rsid w:val="00D32236"/>
    <w:rsid w:val="00D333D9"/>
    <w:rsid w:val="00D466A0"/>
    <w:rsid w:val="00D4785E"/>
    <w:rsid w:val="00D73697"/>
    <w:rsid w:val="00D77661"/>
    <w:rsid w:val="00D919E7"/>
    <w:rsid w:val="00D91D31"/>
    <w:rsid w:val="00DA40B3"/>
    <w:rsid w:val="00DC0FC0"/>
    <w:rsid w:val="00DE5265"/>
    <w:rsid w:val="00DF3ADE"/>
    <w:rsid w:val="00DF7318"/>
    <w:rsid w:val="00E0403A"/>
    <w:rsid w:val="00E34380"/>
    <w:rsid w:val="00E61003"/>
    <w:rsid w:val="00E70F63"/>
    <w:rsid w:val="00E72A79"/>
    <w:rsid w:val="00E74C93"/>
    <w:rsid w:val="00EB4EF9"/>
    <w:rsid w:val="00ED2D3E"/>
    <w:rsid w:val="00EF10D9"/>
    <w:rsid w:val="00EF453B"/>
    <w:rsid w:val="00F10415"/>
    <w:rsid w:val="00F238AD"/>
    <w:rsid w:val="00F47571"/>
    <w:rsid w:val="00F512D0"/>
    <w:rsid w:val="00F51517"/>
    <w:rsid w:val="00F53975"/>
    <w:rsid w:val="00F64726"/>
    <w:rsid w:val="00F6506F"/>
    <w:rsid w:val="00F65C79"/>
    <w:rsid w:val="00F668C2"/>
    <w:rsid w:val="00F74A0B"/>
    <w:rsid w:val="00FA0E7E"/>
    <w:rsid w:val="00FA73FE"/>
    <w:rsid w:val="00FC67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C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rPr>
  </w:style>
  <w:style w:type="paragraph" w:styleId="NoSpacing">
    <w:name w:val="No Spacing"/>
    <w:uiPriority w:val="99"/>
    <w:qFormat/>
    <w:rsid w:val="000038FD"/>
    <w:rPr>
      <w:rFonts w:eastAsia="Times New Roman"/>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rPr>
  </w:style>
  <w:style w:type="table" w:styleId="TableGrid">
    <w:name w:val="Table Grid"/>
    <w:basedOn w:val="TableNormal"/>
    <w:uiPriority w:val="99"/>
    <w:rsid w:val="0008076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26C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46C4"/>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996376359">
      <w:marLeft w:val="0"/>
      <w:marRight w:val="0"/>
      <w:marTop w:val="0"/>
      <w:marBottom w:val="0"/>
      <w:divBdr>
        <w:top w:val="none" w:sz="0" w:space="0" w:color="auto"/>
        <w:left w:val="none" w:sz="0" w:space="0" w:color="auto"/>
        <w:bottom w:val="none" w:sz="0" w:space="0" w:color="auto"/>
        <w:right w:val="none" w:sz="0" w:space="0" w:color="auto"/>
      </w:divBdr>
    </w:div>
    <w:div w:id="1996376360">
      <w:marLeft w:val="0"/>
      <w:marRight w:val="0"/>
      <w:marTop w:val="0"/>
      <w:marBottom w:val="0"/>
      <w:divBdr>
        <w:top w:val="none" w:sz="0" w:space="0" w:color="auto"/>
        <w:left w:val="none" w:sz="0" w:space="0" w:color="auto"/>
        <w:bottom w:val="none" w:sz="0" w:space="0" w:color="auto"/>
        <w:right w:val="none" w:sz="0" w:space="0" w:color="auto"/>
      </w:divBdr>
    </w:div>
    <w:div w:id="1996376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2EA575D15146FDE6678295D97AC87D86FFD0D20679E3C431FF78385EA243949873C4FE2F8PF78K" TargetMode="External"/><Relationship Id="rId4" Type="http://schemas.openxmlformats.org/officeDocument/2006/relationships/hyperlink" Target="consultantplus://offline/ref=62EA575D15146FDE6678295D97AC87D86FFD0E2965913C431FF78385EAP27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1039</TotalTime>
  <Pages>15</Pages>
  <Words>5597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114</cp:revision>
  <cp:lastPrinted>2017-01-24T13:43:00Z</cp:lastPrinted>
  <dcterms:created xsi:type="dcterms:W3CDTF">2014-09-04T10:59:00Z</dcterms:created>
  <dcterms:modified xsi:type="dcterms:W3CDTF">2017-08-07T12:23:00Z</dcterms:modified>
</cp:coreProperties>
</file>