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13" w:rsidRDefault="00504357" w:rsidP="0050435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4357" w:rsidRDefault="00504357" w:rsidP="005043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РФ</w:t>
      </w:r>
    </w:p>
    <w:p w:rsidR="00504357" w:rsidRPr="00504357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57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C724C8">
        <w:rPr>
          <w:rFonts w:ascii="Times New Roman" w:hAnsi="Times New Roman" w:cs="Times New Roman"/>
          <w:b/>
          <w:sz w:val="24"/>
          <w:szCs w:val="24"/>
        </w:rPr>
        <w:t xml:space="preserve">  ШАРАПОВСКОГО  СЕЛЬСКОГО ПОСЕЛЕНИЯ </w:t>
      </w:r>
      <w:r w:rsidRPr="00504357">
        <w:rPr>
          <w:rFonts w:ascii="Times New Roman" w:hAnsi="Times New Roman" w:cs="Times New Roman"/>
          <w:b/>
          <w:sz w:val="24"/>
          <w:szCs w:val="24"/>
        </w:rPr>
        <w:t>ЗАПАДНОДВИНСКОГО РАЙОНА</w:t>
      </w:r>
    </w:p>
    <w:p w:rsidR="00504357" w:rsidRPr="00504357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57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504357" w:rsidRPr="00504357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357" w:rsidRPr="00504357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5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C2113" w:rsidRDefault="007C2113" w:rsidP="007C2113">
      <w:pPr>
        <w:spacing w:after="0"/>
        <w:rPr>
          <w:rFonts w:ascii="Times New Roman" w:hAnsi="Times New Roman" w:cs="Times New Roman"/>
        </w:rPr>
      </w:pPr>
    </w:p>
    <w:p w:rsidR="007C2113" w:rsidRDefault="007C2113" w:rsidP="007C2113">
      <w:pPr>
        <w:spacing w:before="200"/>
        <w:rPr>
          <w:rFonts w:ascii="Times New Roman" w:hAnsi="Times New Roman" w:cs="Times New Roman"/>
        </w:rPr>
      </w:pPr>
    </w:p>
    <w:p w:rsidR="007C2113" w:rsidRDefault="00504357" w:rsidP="00504357">
      <w:pPr>
        <w:jc w:val="both"/>
        <w:rPr>
          <w:rFonts w:ascii="Times New Roman" w:hAnsi="Times New Roman" w:cs="Times New Roman"/>
          <w:b/>
        </w:rPr>
      </w:pPr>
      <w:r w:rsidRPr="00504357">
        <w:rPr>
          <w:rFonts w:ascii="Times New Roman" w:hAnsi="Times New Roman" w:cs="Times New Roman"/>
          <w:b/>
        </w:rPr>
        <w:t xml:space="preserve">«  </w:t>
      </w:r>
      <w:r w:rsidR="00C724C8">
        <w:rPr>
          <w:rFonts w:ascii="Times New Roman" w:hAnsi="Times New Roman" w:cs="Times New Roman"/>
          <w:b/>
        </w:rPr>
        <w:t xml:space="preserve">14 </w:t>
      </w:r>
      <w:r w:rsidRPr="00504357">
        <w:rPr>
          <w:rFonts w:ascii="Times New Roman" w:hAnsi="Times New Roman" w:cs="Times New Roman"/>
          <w:b/>
        </w:rPr>
        <w:t xml:space="preserve">»    </w:t>
      </w:r>
      <w:r w:rsidR="00C724C8">
        <w:rPr>
          <w:rFonts w:ascii="Times New Roman" w:hAnsi="Times New Roman" w:cs="Times New Roman"/>
          <w:b/>
        </w:rPr>
        <w:t>июля</w:t>
      </w:r>
      <w:r w:rsidR="001F44E9">
        <w:rPr>
          <w:rFonts w:ascii="Times New Roman" w:hAnsi="Times New Roman" w:cs="Times New Roman"/>
          <w:b/>
        </w:rPr>
        <w:t xml:space="preserve">    </w:t>
      </w:r>
      <w:r w:rsidRPr="00504357">
        <w:rPr>
          <w:rFonts w:ascii="Times New Roman" w:hAnsi="Times New Roman" w:cs="Times New Roman"/>
          <w:b/>
        </w:rPr>
        <w:t xml:space="preserve"> 201</w:t>
      </w:r>
      <w:r w:rsidR="004003A6">
        <w:rPr>
          <w:rFonts w:ascii="Times New Roman" w:hAnsi="Times New Roman" w:cs="Times New Roman"/>
          <w:b/>
        </w:rPr>
        <w:t>5</w:t>
      </w:r>
      <w:r w:rsidRPr="00504357">
        <w:rPr>
          <w:rFonts w:ascii="Times New Roman" w:hAnsi="Times New Roman" w:cs="Times New Roman"/>
          <w:b/>
        </w:rPr>
        <w:t xml:space="preserve">г.                     </w:t>
      </w:r>
      <w:r>
        <w:rPr>
          <w:rFonts w:ascii="Times New Roman" w:hAnsi="Times New Roman" w:cs="Times New Roman"/>
          <w:b/>
        </w:rPr>
        <w:t xml:space="preserve"> </w:t>
      </w:r>
      <w:r w:rsidR="001F44E9">
        <w:rPr>
          <w:rFonts w:ascii="Times New Roman" w:hAnsi="Times New Roman" w:cs="Times New Roman"/>
          <w:b/>
        </w:rPr>
        <w:t xml:space="preserve">   </w:t>
      </w:r>
      <w:r w:rsidRPr="00504357">
        <w:rPr>
          <w:rFonts w:ascii="Times New Roman" w:hAnsi="Times New Roman" w:cs="Times New Roman"/>
          <w:b/>
        </w:rPr>
        <w:t xml:space="preserve">г. </w:t>
      </w:r>
      <w:r w:rsidR="00C724C8">
        <w:rPr>
          <w:rFonts w:ascii="Times New Roman" w:hAnsi="Times New Roman" w:cs="Times New Roman"/>
          <w:b/>
        </w:rPr>
        <w:t>Севостьяново</w:t>
      </w:r>
      <w:r w:rsidRPr="00504357">
        <w:rPr>
          <w:rFonts w:ascii="Times New Roman" w:hAnsi="Times New Roman" w:cs="Times New Roman"/>
          <w:b/>
        </w:rPr>
        <w:t xml:space="preserve">              </w:t>
      </w:r>
      <w:r w:rsidR="00C724C8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     </w:t>
      </w:r>
      <w:r w:rsidRPr="00504357">
        <w:rPr>
          <w:rFonts w:ascii="Times New Roman" w:hAnsi="Times New Roman" w:cs="Times New Roman"/>
          <w:b/>
        </w:rPr>
        <w:t xml:space="preserve">   №</w:t>
      </w:r>
      <w:r w:rsidR="00C724C8">
        <w:rPr>
          <w:rFonts w:ascii="Times New Roman" w:hAnsi="Times New Roman" w:cs="Times New Roman"/>
          <w:b/>
        </w:rPr>
        <w:t xml:space="preserve">  35</w:t>
      </w:r>
    </w:p>
    <w:p w:rsidR="00504357" w:rsidRDefault="00504357" w:rsidP="00504357">
      <w:pPr>
        <w:jc w:val="both"/>
        <w:rPr>
          <w:rFonts w:ascii="Times New Roman" w:hAnsi="Times New Roman" w:cs="Times New Roman"/>
          <w:b/>
        </w:rPr>
      </w:pPr>
    </w:p>
    <w:p w:rsidR="00504357" w:rsidRDefault="00504357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утверждении порядка осуществления </w:t>
      </w:r>
    </w:p>
    <w:p w:rsidR="00504357" w:rsidRDefault="00504357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органами местного самоуправления</w:t>
      </w:r>
    </w:p>
    <w:p w:rsidR="00504357" w:rsidRDefault="00E267E1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Шараповского сельского поселения</w:t>
      </w:r>
      <w:r w:rsidR="00504357">
        <w:rPr>
          <w:rFonts w:ascii="Times New Roman" w:hAnsi="Times New Roman" w:cs="Times New Roman"/>
          <w:b/>
        </w:rPr>
        <w:t xml:space="preserve"> и (или) </w:t>
      </w:r>
    </w:p>
    <w:p w:rsidR="00504357" w:rsidRDefault="00504357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находящимися</w:t>
      </w:r>
      <w:proofErr w:type="gramEnd"/>
      <w:r>
        <w:rPr>
          <w:rFonts w:ascii="Times New Roman" w:hAnsi="Times New Roman" w:cs="Times New Roman"/>
          <w:b/>
        </w:rPr>
        <w:t xml:space="preserve"> в их ведении казёнными </w:t>
      </w:r>
    </w:p>
    <w:p w:rsidR="00504357" w:rsidRDefault="00504357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учреждениями </w:t>
      </w:r>
      <w:r w:rsidR="00267AD5">
        <w:rPr>
          <w:rFonts w:ascii="Times New Roman" w:hAnsi="Times New Roman" w:cs="Times New Roman"/>
          <w:b/>
        </w:rPr>
        <w:t>бюджетных полномочий</w:t>
      </w:r>
    </w:p>
    <w:p w:rsidR="00267AD5" w:rsidRDefault="00267AD5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главных </w:t>
      </w:r>
      <w:r w:rsidR="00C07B2D">
        <w:rPr>
          <w:rFonts w:ascii="Times New Roman" w:hAnsi="Times New Roman" w:cs="Times New Roman"/>
          <w:b/>
        </w:rPr>
        <w:t>администраторов доходов бюджета</w:t>
      </w:r>
    </w:p>
    <w:p w:rsidR="00E267E1" w:rsidRDefault="00E267E1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Шараповского сельского поселения</w:t>
      </w:r>
    </w:p>
    <w:p w:rsidR="00267AD5" w:rsidRDefault="00267AD5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Западнодвинского</w:t>
      </w:r>
      <w:proofErr w:type="spellEnd"/>
      <w:r>
        <w:rPr>
          <w:rFonts w:ascii="Times New Roman" w:hAnsi="Times New Roman" w:cs="Times New Roman"/>
          <w:b/>
        </w:rPr>
        <w:t xml:space="preserve"> района Тверской области</w:t>
      </w:r>
    </w:p>
    <w:p w:rsidR="00267AD5" w:rsidRDefault="00267AD5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65E3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267E1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D01642">
        <w:rPr>
          <w:rFonts w:ascii="Times New Roman" w:hAnsi="Times New Roman" w:cs="Times New Roman"/>
          <w:sz w:val="24"/>
          <w:szCs w:val="24"/>
        </w:rPr>
        <w:t xml:space="preserve">В соответствии со статьёй 160.1 Бюджетного кодекса Российской Федерации в целях </w:t>
      </w:r>
      <w:proofErr w:type="gramStart"/>
      <w:r w:rsidRPr="00D01642">
        <w:rPr>
          <w:rFonts w:ascii="Times New Roman" w:hAnsi="Times New Roman" w:cs="Times New Roman"/>
          <w:sz w:val="24"/>
          <w:szCs w:val="24"/>
        </w:rPr>
        <w:t xml:space="preserve">осуществления бюджетных полномочий главных </w:t>
      </w:r>
      <w:r w:rsidR="00C07B2D">
        <w:rPr>
          <w:rFonts w:ascii="Times New Roman" w:hAnsi="Times New Roman" w:cs="Times New Roman"/>
          <w:sz w:val="24"/>
          <w:szCs w:val="24"/>
        </w:rPr>
        <w:t>администраторов доходов бюджета</w:t>
      </w:r>
      <w:proofErr w:type="gramEnd"/>
      <w:r w:rsidRPr="00D01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7E1" w:rsidRDefault="00E267E1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Шараповского сельского поселения </w:t>
      </w:r>
      <w:proofErr w:type="spellStart"/>
      <w:r w:rsidR="007065E3" w:rsidRPr="00D01642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7065E3" w:rsidRPr="00D01642"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</w:p>
    <w:p w:rsidR="007065E3" w:rsidRPr="00D01642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164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01642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D0164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01642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7065E3" w:rsidRPr="00D01642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5E3" w:rsidRPr="00D01642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42">
        <w:rPr>
          <w:rFonts w:ascii="Times New Roman" w:hAnsi="Times New Roman" w:cs="Times New Roman"/>
          <w:sz w:val="24"/>
          <w:szCs w:val="24"/>
        </w:rPr>
        <w:t xml:space="preserve">        1. Утвердить Порядок осуществления органами местного самоуправления </w:t>
      </w:r>
      <w:r w:rsidR="00E267E1">
        <w:rPr>
          <w:rFonts w:ascii="Times New Roman" w:hAnsi="Times New Roman" w:cs="Times New Roman"/>
          <w:sz w:val="24"/>
          <w:szCs w:val="24"/>
        </w:rPr>
        <w:t xml:space="preserve">Шараповского сельского поселения </w:t>
      </w:r>
      <w:r w:rsidRPr="00D01642">
        <w:rPr>
          <w:rFonts w:ascii="Times New Roman" w:hAnsi="Times New Roman" w:cs="Times New Roman"/>
          <w:sz w:val="24"/>
          <w:szCs w:val="24"/>
        </w:rPr>
        <w:t xml:space="preserve"> и (или) находящимися в их ведении казёнными учреждениями бюджетных полномочий главных </w:t>
      </w:r>
      <w:r w:rsidR="00C07B2D">
        <w:rPr>
          <w:rFonts w:ascii="Times New Roman" w:hAnsi="Times New Roman" w:cs="Times New Roman"/>
          <w:sz w:val="24"/>
          <w:szCs w:val="24"/>
        </w:rPr>
        <w:t xml:space="preserve">администраторов доходов бюджета </w:t>
      </w:r>
      <w:r w:rsidR="00E267E1">
        <w:rPr>
          <w:rFonts w:ascii="Times New Roman" w:hAnsi="Times New Roman" w:cs="Times New Roman"/>
          <w:sz w:val="24"/>
          <w:szCs w:val="24"/>
        </w:rPr>
        <w:t xml:space="preserve"> Шараповского сельского поселения </w:t>
      </w:r>
      <w:r w:rsidR="00E267E1" w:rsidRPr="00D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42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01642">
        <w:rPr>
          <w:rFonts w:ascii="Times New Roman" w:hAnsi="Times New Roman" w:cs="Times New Roman"/>
          <w:sz w:val="24"/>
          <w:szCs w:val="24"/>
        </w:rPr>
        <w:t xml:space="preserve"> района Тверской области (прилагается).</w:t>
      </w:r>
    </w:p>
    <w:p w:rsidR="00842C25" w:rsidRPr="00D01642" w:rsidRDefault="007065E3" w:rsidP="00842C25">
      <w:pPr>
        <w:spacing w:after="0" w:line="240" w:lineRule="auto"/>
        <w:jc w:val="both"/>
        <w:rPr>
          <w:sz w:val="24"/>
          <w:szCs w:val="24"/>
        </w:rPr>
      </w:pPr>
      <w:r w:rsidRPr="00D01642">
        <w:rPr>
          <w:sz w:val="24"/>
          <w:szCs w:val="24"/>
        </w:rPr>
        <w:t xml:space="preserve">      </w:t>
      </w:r>
      <w:r w:rsidR="00842C25" w:rsidRPr="00D01642">
        <w:rPr>
          <w:sz w:val="24"/>
          <w:szCs w:val="24"/>
        </w:rPr>
        <w:t xml:space="preserve"> </w:t>
      </w:r>
      <w:r w:rsidRPr="00D01642">
        <w:rPr>
          <w:sz w:val="24"/>
          <w:szCs w:val="24"/>
        </w:rPr>
        <w:t xml:space="preserve"> </w:t>
      </w:r>
    </w:p>
    <w:p w:rsidR="007065E3" w:rsidRPr="00D01642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42">
        <w:rPr>
          <w:sz w:val="24"/>
          <w:szCs w:val="24"/>
        </w:rPr>
        <w:t xml:space="preserve">        </w:t>
      </w:r>
      <w:r w:rsidRPr="00D01642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</w:t>
      </w:r>
      <w:r w:rsidR="00E267E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842C25" w:rsidRPr="00D01642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4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42C25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42">
        <w:rPr>
          <w:rFonts w:ascii="Times New Roman" w:hAnsi="Times New Roman" w:cs="Times New Roman"/>
          <w:sz w:val="24"/>
          <w:szCs w:val="24"/>
        </w:rPr>
        <w:t xml:space="preserve">      </w:t>
      </w:r>
      <w:r w:rsidR="001E2EC2">
        <w:rPr>
          <w:rFonts w:ascii="Times New Roman" w:hAnsi="Times New Roman" w:cs="Times New Roman"/>
          <w:sz w:val="24"/>
          <w:szCs w:val="24"/>
        </w:rPr>
        <w:t xml:space="preserve">  </w:t>
      </w:r>
      <w:r w:rsidRPr="00D01642">
        <w:rPr>
          <w:rFonts w:ascii="Times New Roman" w:hAnsi="Times New Roman" w:cs="Times New Roman"/>
          <w:sz w:val="24"/>
          <w:szCs w:val="24"/>
        </w:rPr>
        <w:t>3.</w:t>
      </w:r>
      <w:r w:rsidR="001E2EC2">
        <w:rPr>
          <w:rFonts w:ascii="Times New Roman" w:hAnsi="Times New Roman" w:cs="Times New Roman"/>
          <w:sz w:val="24"/>
          <w:szCs w:val="24"/>
        </w:rPr>
        <w:t xml:space="preserve"> </w:t>
      </w:r>
      <w:r w:rsidR="00C92A6F">
        <w:rPr>
          <w:rFonts w:ascii="Times New Roman" w:hAnsi="Times New Roman" w:cs="Times New Roman"/>
          <w:sz w:val="24"/>
          <w:szCs w:val="24"/>
        </w:rPr>
        <w:t xml:space="preserve">Действие Постановления </w:t>
      </w:r>
      <w:r w:rsidRPr="00D01642">
        <w:rPr>
          <w:rFonts w:ascii="Times New Roman" w:hAnsi="Times New Roman" w:cs="Times New Roman"/>
          <w:sz w:val="24"/>
          <w:szCs w:val="24"/>
        </w:rPr>
        <w:t>распространяет</w:t>
      </w:r>
      <w:r w:rsidR="00C92A6F">
        <w:rPr>
          <w:rFonts w:ascii="Times New Roman" w:hAnsi="Times New Roman" w:cs="Times New Roman"/>
          <w:sz w:val="24"/>
          <w:szCs w:val="24"/>
        </w:rPr>
        <w:t>ся</w:t>
      </w:r>
      <w:r w:rsidRPr="00D01642">
        <w:rPr>
          <w:rFonts w:ascii="Times New Roman" w:hAnsi="Times New Roman" w:cs="Times New Roman"/>
          <w:sz w:val="24"/>
          <w:szCs w:val="24"/>
        </w:rPr>
        <w:t xml:space="preserve">  на правоотношения, возникшие   с 1 января 2015 года.</w:t>
      </w:r>
    </w:p>
    <w:p w:rsidR="00C92A6F" w:rsidRDefault="00C92A6F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A6F" w:rsidRPr="00D01642" w:rsidRDefault="00C92A6F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Настоящее Постановление вступает в силу с</w:t>
      </w:r>
      <w:r w:rsidR="001A21AB">
        <w:rPr>
          <w:rFonts w:ascii="Times New Roman" w:hAnsi="Times New Roman" w:cs="Times New Roman"/>
          <w:sz w:val="24"/>
          <w:szCs w:val="24"/>
        </w:rPr>
        <w:t>о дня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 и  подлежит официальному </w:t>
      </w:r>
      <w:r w:rsidR="00E267E1">
        <w:rPr>
          <w:rFonts w:ascii="Times New Roman" w:hAnsi="Times New Roman" w:cs="Times New Roman"/>
          <w:sz w:val="24"/>
          <w:szCs w:val="24"/>
        </w:rPr>
        <w:t>обнародованию</w:t>
      </w:r>
      <w:r>
        <w:rPr>
          <w:rFonts w:ascii="Times New Roman" w:hAnsi="Times New Roman" w:cs="Times New Roman"/>
          <w:sz w:val="24"/>
          <w:szCs w:val="24"/>
        </w:rPr>
        <w:t xml:space="preserve"> и размещению в информационно- телекоммуникационной сети «Интернет» на</w:t>
      </w:r>
      <w:r w:rsidR="001A21AB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сайте Администрации Западнодвинского района</w:t>
      </w:r>
      <w:r w:rsidR="00E26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C25" w:rsidRPr="00D01642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25" w:rsidRPr="00D01642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25" w:rsidRPr="00D01642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25" w:rsidRPr="00D01642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42">
        <w:rPr>
          <w:rFonts w:ascii="Times New Roman" w:hAnsi="Times New Roman" w:cs="Times New Roman"/>
          <w:sz w:val="24"/>
          <w:szCs w:val="24"/>
        </w:rPr>
        <w:t xml:space="preserve">      Временно исполняющий полномочия</w:t>
      </w:r>
    </w:p>
    <w:p w:rsidR="00842C25" w:rsidRPr="00D01642" w:rsidRDefault="00842C25" w:rsidP="00C0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42">
        <w:rPr>
          <w:rFonts w:ascii="Times New Roman" w:hAnsi="Times New Roman" w:cs="Times New Roman"/>
          <w:sz w:val="24"/>
          <w:szCs w:val="24"/>
        </w:rPr>
        <w:t xml:space="preserve">      </w:t>
      </w:r>
      <w:r w:rsidR="00C92A6F">
        <w:rPr>
          <w:rFonts w:ascii="Times New Roman" w:hAnsi="Times New Roman" w:cs="Times New Roman"/>
          <w:sz w:val="24"/>
          <w:szCs w:val="24"/>
        </w:rPr>
        <w:t>г</w:t>
      </w:r>
      <w:r w:rsidRPr="00D01642">
        <w:rPr>
          <w:rFonts w:ascii="Times New Roman" w:hAnsi="Times New Roman" w:cs="Times New Roman"/>
          <w:sz w:val="24"/>
          <w:szCs w:val="24"/>
        </w:rPr>
        <w:t xml:space="preserve">лавы </w:t>
      </w:r>
      <w:r w:rsidR="00C07B2D">
        <w:rPr>
          <w:rFonts w:ascii="Times New Roman" w:hAnsi="Times New Roman" w:cs="Times New Roman"/>
          <w:sz w:val="24"/>
          <w:szCs w:val="24"/>
        </w:rPr>
        <w:t>Шараповского сельского поселения</w:t>
      </w:r>
      <w:r w:rsidRPr="00D0164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07B2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C07B2D">
        <w:rPr>
          <w:rFonts w:ascii="Times New Roman" w:hAnsi="Times New Roman" w:cs="Times New Roman"/>
          <w:sz w:val="24"/>
          <w:szCs w:val="24"/>
        </w:rPr>
        <w:t>И.П.Лучкова</w:t>
      </w:r>
      <w:proofErr w:type="spellEnd"/>
      <w:r w:rsidRPr="00D0164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065E3" w:rsidRPr="00D01642" w:rsidRDefault="00842C25" w:rsidP="00842C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42">
        <w:rPr>
          <w:rFonts w:ascii="Times New Roman" w:hAnsi="Times New Roman" w:cs="Times New Roman"/>
          <w:sz w:val="24"/>
          <w:szCs w:val="24"/>
        </w:rPr>
        <w:t xml:space="preserve"> </w:t>
      </w:r>
      <w:r w:rsidR="007065E3" w:rsidRPr="00D01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5E3" w:rsidRDefault="007065E3" w:rsidP="007065E3"/>
    <w:p w:rsidR="00267AD5" w:rsidRPr="002A0056" w:rsidRDefault="007065E3" w:rsidP="002A0056">
      <w:r>
        <w:t xml:space="preserve">        </w:t>
      </w:r>
    </w:p>
    <w:p w:rsidR="00267AD5" w:rsidRDefault="00267AD5" w:rsidP="00267A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8C4ADC" w:rsidRDefault="008C4ADC" w:rsidP="00267AD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4ADC" w:rsidRDefault="008C4ADC" w:rsidP="008C4A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8C4ADC" w:rsidRDefault="008C4ADC" w:rsidP="008C4A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Утверждён Постановлением</w:t>
      </w:r>
    </w:p>
    <w:p w:rsidR="008C4ADC" w:rsidRDefault="008C4ADC" w:rsidP="008C4A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Шараповского сельского поселения</w:t>
      </w:r>
    </w:p>
    <w:p w:rsidR="008C4ADC" w:rsidRDefault="008C4ADC" w:rsidP="008C4A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Западнодвинского</w:t>
      </w:r>
      <w:proofErr w:type="spellEnd"/>
      <w:r>
        <w:rPr>
          <w:rFonts w:ascii="Times New Roman" w:hAnsi="Times New Roman" w:cs="Times New Roman"/>
        </w:rPr>
        <w:t xml:space="preserve"> района  Тверской области </w:t>
      </w:r>
    </w:p>
    <w:p w:rsidR="008C4ADC" w:rsidRDefault="008C4ADC" w:rsidP="008C4A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«14»     июля      2015г.     № 35</w:t>
      </w:r>
    </w:p>
    <w:p w:rsidR="008C4ADC" w:rsidRDefault="008C4ADC" w:rsidP="008C4ADC">
      <w:pPr>
        <w:spacing w:after="0" w:line="240" w:lineRule="auto"/>
        <w:rPr>
          <w:rFonts w:ascii="Times New Roman" w:hAnsi="Times New Roman" w:cs="Times New Roman"/>
        </w:rPr>
      </w:pPr>
    </w:p>
    <w:p w:rsidR="008C4ADC" w:rsidRDefault="008C4ADC" w:rsidP="008C4ADC">
      <w:pPr>
        <w:spacing w:after="0" w:line="240" w:lineRule="auto"/>
        <w:rPr>
          <w:rFonts w:ascii="Times New Roman" w:hAnsi="Times New Roman" w:cs="Times New Roman"/>
        </w:rPr>
      </w:pPr>
    </w:p>
    <w:p w:rsidR="008C4ADC" w:rsidRDefault="008C4ADC" w:rsidP="008C4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ADC" w:rsidRDefault="008C4ADC" w:rsidP="008C4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C4ADC" w:rsidRDefault="008C4ADC" w:rsidP="008C4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органами местного самоуправления Шараповского сельского поселения и (или) находящимися в их ведении казёнными учреждениями</w:t>
      </w:r>
    </w:p>
    <w:p w:rsidR="008C4ADC" w:rsidRDefault="008C4ADC" w:rsidP="008C4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полномочий главных администраторов доходов бюджета</w:t>
      </w:r>
    </w:p>
    <w:p w:rsidR="008C4ADC" w:rsidRDefault="008C4ADC" w:rsidP="008C4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Шараповского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</w:p>
    <w:p w:rsidR="008C4ADC" w:rsidRDefault="008C4ADC" w:rsidP="008C4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ADC" w:rsidRDefault="008C4ADC" w:rsidP="008C4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DC" w:rsidRDefault="008C4ADC" w:rsidP="008C4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Органы местного самоуправления Шараповского сельского поселения и (или) находящиеся в их ведении казённые учреждения (далее – главные администраторы доходов бюджета) в качестве главных администраторов доходов бюджета Шараповского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области:</w:t>
      </w:r>
    </w:p>
    <w:p w:rsidR="008C4ADC" w:rsidRDefault="008C4ADC" w:rsidP="008C4A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C4ADC" w:rsidRDefault="008C4ADC" w:rsidP="008C4A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1.1 формируют и утверждают перечень администраторов доходов бюджетов, подведомственных главному администратору доходов бюджетов; </w:t>
      </w:r>
    </w:p>
    <w:p w:rsidR="008C4ADC" w:rsidRDefault="008C4ADC" w:rsidP="008C4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C4ADC" w:rsidRDefault="008C4ADC" w:rsidP="008C4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1.2 исполняют в случае необходимости полномочия администратора доходов бюджетов;</w:t>
      </w:r>
    </w:p>
    <w:p w:rsidR="008C4ADC" w:rsidRDefault="008C4ADC" w:rsidP="008C4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DC" w:rsidRDefault="008C4ADC" w:rsidP="008C4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1.3 предоставляют в финансовый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 ( далее – финансовый отдел) следующие документы:</w:t>
      </w:r>
    </w:p>
    <w:p w:rsidR="008C4ADC" w:rsidRDefault="008C4ADC" w:rsidP="008C4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прогноз поступления доходов с приложением методик расчёта  в сроки , установленные нормативными правовыми актами, по форме, установленной финансовым отделом;</w:t>
      </w:r>
    </w:p>
    <w:p w:rsidR="008C4ADC" w:rsidRDefault="008C4ADC" w:rsidP="008C4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сведения, необходимые  для составления среднесрочного финансового плана и (или) проекта соответствующего бюджета;</w:t>
      </w:r>
    </w:p>
    <w:p w:rsidR="008C4ADC" w:rsidRDefault="008C4ADC" w:rsidP="008C4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сведения, необходимые для составления и ведения кассового плана.</w:t>
      </w:r>
    </w:p>
    <w:p w:rsidR="008C4ADC" w:rsidRDefault="008C4ADC" w:rsidP="008C4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C4ADC" w:rsidRDefault="008C4ADC" w:rsidP="008C4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1.4 формируют и предоставляют в финансовый отдел бюджетную отчётность главного администратора доходов бюджетов по формам и в сроки, которые установлены приказом Министерства финансов Российской Федерации от 28деабря 2010г. № 191н ( редакция от 19.12.2014г.);</w:t>
      </w:r>
    </w:p>
    <w:p w:rsidR="008C4ADC" w:rsidRDefault="008C4ADC" w:rsidP="008C4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C4ADC" w:rsidRDefault="008C4ADC" w:rsidP="008C4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1.5 ведут реестр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доходов бюджета по закреплённым за ними источникам доходов на основании перечня источников доходов бюджетов бюджетной системы Российской федерации по форме приложения № 74  ( форма по КФД 0531975) к приказу Министерства финансов Российской Федерации от 22 декабря 2012г. № 24н ( редакция от 29.12.2014г.);</w:t>
      </w:r>
    </w:p>
    <w:p w:rsidR="008C4ADC" w:rsidRDefault="008C4ADC" w:rsidP="008C4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C4ADC" w:rsidRDefault="008C4ADC" w:rsidP="008C4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1.6 осуществляют начисление, учёт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8C4ADC" w:rsidRDefault="008C4ADC" w:rsidP="008C4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C4ADC" w:rsidRDefault="008C4ADC" w:rsidP="008C4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1.7 осуществляют взыскание задолженности по платежам в бюджет, пеней и штрафов;</w:t>
      </w:r>
    </w:p>
    <w:p w:rsidR="008C4ADC" w:rsidRDefault="008C4ADC" w:rsidP="008C4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C4ADC" w:rsidRDefault="008C4ADC" w:rsidP="008C4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1.8 принимают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(сообщение)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8C4ADC" w:rsidRDefault="008C4ADC" w:rsidP="008C4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C4ADC" w:rsidRDefault="008C4ADC" w:rsidP="008C4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1.9 принимают решения о зачёте ( уточнении) платежей в бюджеты бюджетной системы Российской Федерации и представляет соответствующее уведомление в орган Федерального казначейства;</w:t>
      </w:r>
    </w:p>
    <w:p w:rsidR="008C4ADC" w:rsidRDefault="008C4ADC" w:rsidP="008C4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C4ADC" w:rsidRDefault="008C4ADC" w:rsidP="008C4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1.10 предоставляют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 и муниципальных платежах в соответствии с порядком, установленным Федеральным законом от 27июля 2010 года  № 210-ФЗ «Об организации предоставления государственных и муниципальных услуг»;</w:t>
      </w:r>
    </w:p>
    <w:p w:rsidR="008C4ADC" w:rsidRDefault="008C4ADC" w:rsidP="008C4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C4ADC" w:rsidRDefault="008C4ADC" w:rsidP="008C4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1.11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8C4ADC" w:rsidRPr="00504357" w:rsidRDefault="008C4ADC" w:rsidP="00267AD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8C4ADC" w:rsidRPr="00504357" w:rsidSect="007C2113">
      <w:pgSz w:w="11906" w:h="16838" w:code="9"/>
      <w:pgMar w:top="1134" w:right="851" w:bottom="851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82A"/>
    <w:multiLevelType w:val="hybridMultilevel"/>
    <w:tmpl w:val="CE229A66"/>
    <w:lvl w:ilvl="0" w:tplc="7D546F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E2167D1"/>
    <w:multiLevelType w:val="hybridMultilevel"/>
    <w:tmpl w:val="9EC8EA74"/>
    <w:lvl w:ilvl="0" w:tplc="234A55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DD11014"/>
    <w:multiLevelType w:val="hybridMultilevel"/>
    <w:tmpl w:val="62A4AD74"/>
    <w:lvl w:ilvl="0" w:tplc="3FBC9D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B00"/>
    <w:rsid w:val="00084C1B"/>
    <w:rsid w:val="001A21AB"/>
    <w:rsid w:val="001C3B5A"/>
    <w:rsid w:val="001E2EC2"/>
    <w:rsid w:val="001F44E9"/>
    <w:rsid w:val="00267AD5"/>
    <w:rsid w:val="002A0056"/>
    <w:rsid w:val="003E1992"/>
    <w:rsid w:val="004003A6"/>
    <w:rsid w:val="004434C4"/>
    <w:rsid w:val="004A319C"/>
    <w:rsid w:val="00501DBF"/>
    <w:rsid w:val="00504357"/>
    <w:rsid w:val="00612583"/>
    <w:rsid w:val="007065E3"/>
    <w:rsid w:val="007C2113"/>
    <w:rsid w:val="00842C25"/>
    <w:rsid w:val="008C4ADC"/>
    <w:rsid w:val="00911FA0"/>
    <w:rsid w:val="009D0D2D"/>
    <w:rsid w:val="009F3893"/>
    <w:rsid w:val="009F3B00"/>
    <w:rsid w:val="00B933B7"/>
    <w:rsid w:val="00C07B2D"/>
    <w:rsid w:val="00C724C8"/>
    <w:rsid w:val="00C841A9"/>
    <w:rsid w:val="00C92A6F"/>
    <w:rsid w:val="00D01642"/>
    <w:rsid w:val="00E22E7E"/>
    <w:rsid w:val="00E267E1"/>
    <w:rsid w:val="00E519BC"/>
    <w:rsid w:val="00EF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2015-07-23T11:43:00Z</cp:lastPrinted>
  <dcterms:created xsi:type="dcterms:W3CDTF">2015-07-21T09:26:00Z</dcterms:created>
  <dcterms:modified xsi:type="dcterms:W3CDTF">2015-08-06T12:36:00Z</dcterms:modified>
</cp:coreProperties>
</file>